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81E0" w14:textId="44B813A2" w:rsidR="00663468" w:rsidRPr="00B15E37" w:rsidRDefault="00663468" w:rsidP="00663468">
      <w:pPr>
        <w:rPr>
          <w:rFonts w:ascii="Century Gothic" w:hAnsi="Century Gothic"/>
          <w:b/>
          <w:bCs/>
          <w:sz w:val="28"/>
          <w:szCs w:val="28"/>
        </w:rPr>
      </w:pPr>
      <w:r w:rsidRPr="00B15E37">
        <w:rPr>
          <w:rFonts w:ascii="Century Gothic" w:hAnsi="Century Gothic"/>
          <w:b/>
          <w:bCs/>
          <w:sz w:val="28"/>
          <w:szCs w:val="28"/>
        </w:rPr>
        <w:t>Erev R</w:t>
      </w:r>
      <w:r>
        <w:rPr>
          <w:rFonts w:ascii="Century Gothic" w:hAnsi="Century Gothic"/>
          <w:b/>
          <w:bCs/>
          <w:sz w:val="28"/>
          <w:szCs w:val="28"/>
        </w:rPr>
        <w:t xml:space="preserve">osh </w:t>
      </w:r>
      <w:r w:rsidRPr="00B15E37">
        <w:rPr>
          <w:rFonts w:ascii="Century Gothic" w:hAnsi="Century Gothic"/>
          <w:b/>
          <w:bCs/>
          <w:sz w:val="28"/>
          <w:szCs w:val="28"/>
        </w:rPr>
        <w:t>H</w:t>
      </w:r>
      <w:r>
        <w:rPr>
          <w:rFonts w:ascii="Century Gothic" w:hAnsi="Century Gothic"/>
          <w:b/>
          <w:bCs/>
          <w:sz w:val="28"/>
          <w:szCs w:val="28"/>
        </w:rPr>
        <w:t>aShanah 5783</w:t>
      </w:r>
      <w:r w:rsidRPr="00B15E37">
        <w:rPr>
          <w:rFonts w:ascii="Century Gothic" w:hAnsi="Century Gothic"/>
          <w:b/>
          <w:bCs/>
          <w:sz w:val="28"/>
          <w:szCs w:val="28"/>
        </w:rPr>
        <w:t>: Reminding Ourselves Who We Truly Are</w:t>
      </w:r>
    </w:p>
    <w:p w14:paraId="06362CC0" w14:textId="108ADCCD" w:rsidR="00663468" w:rsidRDefault="00663468" w:rsidP="00663468">
      <w:pPr>
        <w:rPr>
          <w:rFonts w:ascii="Century Gothic" w:hAnsi="Century Gothic"/>
          <w:b/>
          <w:bCs/>
          <w:sz w:val="28"/>
          <w:szCs w:val="28"/>
        </w:rPr>
      </w:pPr>
      <w:r>
        <w:rPr>
          <w:rFonts w:ascii="Century Gothic" w:hAnsi="Century Gothic"/>
          <w:b/>
          <w:bCs/>
          <w:sz w:val="28"/>
          <w:szCs w:val="28"/>
        </w:rPr>
        <w:t>Kehillath Shalom Synagogue</w:t>
      </w:r>
    </w:p>
    <w:p w14:paraId="3A4567D5" w14:textId="5E57CAE7" w:rsidR="00663468" w:rsidRPr="00B15E37" w:rsidRDefault="00663468" w:rsidP="00663468">
      <w:pPr>
        <w:rPr>
          <w:rFonts w:ascii="Century Gothic" w:hAnsi="Century Gothic"/>
          <w:b/>
          <w:bCs/>
          <w:sz w:val="28"/>
          <w:szCs w:val="28"/>
        </w:rPr>
      </w:pPr>
      <w:r>
        <w:rPr>
          <w:rFonts w:ascii="Century Gothic" w:hAnsi="Century Gothic"/>
          <w:b/>
          <w:bCs/>
          <w:sz w:val="28"/>
          <w:szCs w:val="28"/>
        </w:rPr>
        <w:t>Rabbi Lina Zerbarini</w:t>
      </w:r>
    </w:p>
    <w:p w14:paraId="675F71A1" w14:textId="77777777" w:rsidR="00663468" w:rsidRPr="00B15E37" w:rsidRDefault="00663468" w:rsidP="00663468">
      <w:pPr>
        <w:rPr>
          <w:rFonts w:ascii="Century Gothic" w:hAnsi="Century Gothic"/>
          <w:sz w:val="28"/>
          <w:szCs w:val="28"/>
        </w:rPr>
      </w:pPr>
    </w:p>
    <w:p w14:paraId="64658EA9"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Shanah Tovah. Welcome to the first of the Ten Days of Teshuvah. </w:t>
      </w:r>
    </w:p>
    <w:p w14:paraId="271ECC01" w14:textId="77777777" w:rsidR="00663468" w:rsidRPr="00B15E37" w:rsidRDefault="00663468" w:rsidP="00663468">
      <w:pPr>
        <w:rPr>
          <w:rFonts w:ascii="Century Gothic" w:hAnsi="Century Gothic"/>
          <w:sz w:val="28"/>
          <w:szCs w:val="28"/>
        </w:rPr>
      </w:pPr>
    </w:p>
    <w:p w14:paraId="6384F756"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These are the times that try men's souls, wrote Thomas Paine nearly 250 years ago. </w:t>
      </w:r>
    </w:p>
    <w:p w14:paraId="7F118830" w14:textId="77777777" w:rsidR="00663468" w:rsidRPr="00B15E37" w:rsidRDefault="00663468" w:rsidP="00663468">
      <w:pPr>
        <w:rPr>
          <w:rFonts w:ascii="Century Gothic" w:hAnsi="Century Gothic"/>
          <w:sz w:val="28"/>
          <w:szCs w:val="28"/>
        </w:rPr>
      </w:pPr>
    </w:p>
    <w:p w14:paraId="5EA2937F" w14:textId="77777777" w:rsidR="00663468" w:rsidRPr="00B15E37" w:rsidRDefault="00663468" w:rsidP="00663468">
      <w:pPr>
        <w:pStyle w:val="NoSpacing"/>
        <w:rPr>
          <w:rFonts w:ascii="Century Gothic" w:hAnsi="Century Gothic"/>
          <w:sz w:val="28"/>
          <w:szCs w:val="28"/>
        </w:rPr>
      </w:pPr>
      <w:r w:rsidRPr="00B15E37">
        <w:rPr>
          <w:rFonts w:ascii="Century Gothic" w:hAnsi="Century Gothic"/>
          <w:sz w:val="28"/>
          <w:szCs w:val="28"/>
        </w:rPr>
        <w:t xml:space="preserve">Indeed, these past years have been very difficult. </w:t>
      </w:r>
    </w:p>
    <w:p w14:paraId="1E0144EF" w14:textId="77777777" w:rsidR="00663468" w:rsidRPr="00B15E37" w:rsidRDefault="00663468" w:rsidP="00663468">
      <w:pPr>
        <w:pStyle w:val="NoSpacing"/>
        <w:rPr>
          <w:rFonts w:ascii="Century Gothic" w:hAnsi="Century Gothic"/>
          <w:sz w:val="28"/>
          <w:szCs w:val="28"/>
        </w:rPr>
      </w:pPr>
      <w:r w:rsidRPr="00B15E37">
        <w:rPr>
          <w:rFonts w:ascii="Century Gothic" w:hAnsi="Century Gothic"/>
          <w:sz w:val="28"/>
          <w:szCs w:val="28"/>
        </w:rPr>
        <w:t xml:space="preserve">Nature: </w:t>
      </w:r>
    </w:p>
    <w:p w14:paraId="31BE377A" w14:textId="77777777" w:rsidR="00663468" w:rsidRPr="00B15E37" w:rsidRDefault="00663468" w:rsidP="00663468">
      <w:pPr>
        <w:pStyle w:val="NoSpacing"/>
        <w:ind w:firstLine="720"/>
        <w:rPr>
          <w:rFonts w:ascii="Century Gothic" w:hAnsi="Century Gothic"/>
          <w:sz w:val="28"/>
          <w:szCs w:val="28"/>
        </w:rPr>
      </w:pPr>
      <w:r w:rsidRPr="00B15E37">
        <w:rPr>
          <w:rFonts w:ascii="Century Gothic" w:hAnsi="Century Gothic"/>
          <w:sz w:val="28"/>
          <w:szCs w:val="28"/>
        </w:rPr>
        <w:t>Global Pandemic</w:t>
      </w:r>
    </w:p>
    <w:p w14:paraId="69631511" w14:textId="77777777" w:rsidR="00663468" w:rsidRPr="00B15E37" w:rsidRDefault="00663468" w:rsidP="00663468">
      <w:pPr>
        <w:pStyle w:val="NoSpacing"/>
        <w:ind w:firstLine="720"/>
        <w:rPr>
          <w:rFonts w:ascii="Century Gothic" w:hAnsi="Century Gothic"/>
          <w:sz w:val="28"/>
          <w:szCs w:val="28"/>
        </w:rPr>
      </w:pPr>
      <w:r w:rsidRPr="00B15E37">
        <w:rPr>
          <w:rFonts w:ascii="Century Gothic" w:hAnsi="Century Gothic"/>
          <w:sz w:val="28"/>
          <w:szCs w:val="28"/>
        </w:rPr>
        <w:t>Climate Change</w:t>
      </w:r>
    </w:p>
    <w:p w14:paraId="192C0D89" w14:textId="77777777" w:rsidR="00663468" w:rsidRPr="00B15E37" w:rsidRDefault="00663468" w:rsidP="00663468">
      <w:pPr>
        <w:pStyle w:val="NoSpacing"/>
        <w:rPr>
          <w:rFonts w:ascii="Century Gothic" w:hAnsi="Century Gothic"/>
          <w:sz w:val="28"/>
          <w:szCs w:val="28"/>
        </w:rPr>
      </w:pPr>
      <w:r w:rsidRPr="00B15E37">
        <w:rPr>
          <w:rFonts w:ascii="Century Gothic" w:hAnsi="Century Gothic"/>
          <w:sz w:val="28"/>
          <w:szCs w:val="28"/>
        </w:rPr>
        <w:t>Society: We seem to be behaving our worst:</w:t>
      </w:r>
    </w:p>
    <w:p w14:paraId="4A100AE0" w14:textId="77777777" w:rsidR="00663468" w:rsidRPr="00B15E37" w:rsidRDefault="00663468" w:rsidP="00663468">
      <w:pPr>
        <w:pStyle w:val="NoSpacing"/>
        <w:ind w:left="720"/>
        <w:rPr>
          <w:rFonts w:ascii="Century Gothic" w:hAnsi="Century Gothic"/>
          <w:sz w:val="28"/>
          <w:szCs w:val="28"/>
        </w:rPr>
      </w:pPr>
      <w:r w:rsidRPr="00B15E37">
        <w:rPr>
          <w:rFonts w:ascii="Century Gothic" w:hAnsi="Century Gothic"/>
          <w:sz w:val="28"/>
          <w:szCs w:val="28"/>
        </w:rPr>
        <w:tab/>
        <w:t>Destroying the planet</w:t>
      </w:r>
    </w:p>
    <w:p w14:paraId="647DFF80" w14:textId="77777777" w:rsidR="00663468" w:rsidRPr="00B15E37" w:rsidRDefault="00663468" w:rsidP="00663468">
      <w:pPr>
        <w:pStyle w:val="NoSpacing"/>
        <w:ind w:left="720"/>
        <w:rPr>
          <w:rFonts w:ascii="Century Gothic" w:hAnsi="Century Gothic"/>
          <w:sz w:val="28"/>
          <w:szCs w:val="28"/>
        </w:rPr>
      </w:pPr>
      <w:r w:rsidRPr="00B15E37">
        <w:rPr>
          <w:rFonts w:ascii="Century Gothic" w:hAnsi="Century Gothic"/>
          <w:sz w:val="28"/>
          <w:szCs w:val="28"/>
        </w:rPr>
        <w:tab/>
        <w:t>War</w:t>
      </w:r>
    </w:p>
    <w:p w14:paraId="50BFC051" w14:textId="77777777" w:rsidR="00663468" w:rsidRPr="00B15E37" w:rsidRDefault="00663468" w:rsidP="00663468">
      <w:pPr>
        <w:pStyle w:val="NoSpacing"/>
        <w:ind w:left="720"/>
        <w:rPr>
          <w:rFonts w:ascii="Century Gothic" w:hAnsi="Century Gothic"/>
          <w:sz w:val="28"/>
          <w:szCs w:val="28"/>
        </w:rPr>
      </w:pPr>
      <w:r w:rsidRPr="00B15E37">
        <w:rPr>
          <w:rFonts w:ascii="Century Gothic" w:hAnsi="Century Gothic"/>
          <w:sz w:val="28"/>
          <w:szCs w:val="28"/>
        </w:rPr>
        <w:tab/>
        <w:t>Demonizing each other</w:t>
      </w:r>
    </w:p>
    <w:p w14:paraId="6741D610" w14:textId="77777777" w:rsidR="00663468" w:rsidRPr="00B15E37" w:rsidRDefault="00663468" w:rsidP="00663468">
      <w:pPr>
        <w:pStyle w:val="NoSpacing"/>
        <w:ind w:left="720"/>
        <w:rPr>
          <w:rFonts w:ascii="Century Gothic" w:hAnsi="Century Gothic"/>
          <w:sz w:val="28"/>
          <w:szCs w:val="28"/>
        </w:rPr>
      </w:pPr>
      <w:r w:rsidRPr="00B15E37">
        <w:rPr>
          <w:rFonts w:ascii="Century Gothic" w:hAnsi="Century Gothic"/>
          <w:sz w:val="28"/>
          <w:szCs w:val="28"/>
        </w:rPr>
        <w:tab/>
        <w:t>Starving people</w:t>
      </w:r>
    </w:p>
    <w:p w14:paraId="63BE2091" w14:textId="77777777" w:rsidR="00663468" w:rsidRPr="00B15E37" w:rsidRDefault="00663468" w:rsidP="00663468">
      <w:pPr>
        <w:pStyle w:val="NoSpacing"/>
        <w:ind w:left="1440"/>
        <w:rPr>
          <w:rFonts w:ascii="Century Gothic" w:hAnsi="Century Gothic"/>
          <w:sz w:val="28"/>
          <w:szCs w:val="28"/>
        </w:rPr>
      </w:pPr>
      <w:r w:rsidRPr="00B15E37">
        <w:rPr>
          <w:rFonts w:ascii="Century Gothic" w:hAnsi="Century Gothic"/>
          <w:sz w:val="28"/>
          <w:szCs w:val="28"/>
        </w:rPr>
        <w:t xml:space="preserve">There are even serious people discussing the likelihood of Civil War. </w:t>
      </w:r>
    </w:p>
    <w:p w14:paraId="0FF44514" w14:textId="77777777" w:rsidR="00663468" w:rsidRPr="00B15E37" w:rsidRDefault="00663468" w:rsidP="00663468">
      <w:pPr>
        <w:pStyle w:val="NoSpacing"/>
        <w:rPr>
          <w:rFonts w:ascii="Century Gothic" w:hAnsi="Century Gothic"/>
          <w:sz w:val="28"/>
          <w:szCs w:val="28"/>
        </w:rPr>
      </w:pPr>
      <w:r w:rsidRPr="00B15E37">
        <w:rPr>
          <w:rFonts w:ascii="Century Gothic" w:hAnsi="Century Gothic"/>
          <w:sz w:val="28"/>
          <w:szCs w:val="28"/>
        </w:rPr>
        <w:t xml:space="preserve">Personally: In our own community, many are struggling with aging and health – their own and their loved ones. </w:t>
      </w:r>
    </w:p>
    <w:p w14:paraId="290AC10C" w14:textId="77777777" w:rsidR="00663468" w:rsidRPr="00B15E37" w:rsidRDefault="00663468" w:rsidP="00663468">
      <w:pPr>
        <w:rPr>
          <w:rFonts w:ascii="Century Gothic" w:hAnsi="Century Gothic"/>
          <w:sz w:val="28"/>
          <w:szCs w:val="28"/>
        </w:rPr>
      </w:pPr>
    </w:p>
    <w:p w14:paraId="1C9CA65A" w14:textId="77777777" w:rsidR="00663468" w:rsidRPr="00B15E37" w:rsidRDefault="00663468" w:rsidP="00663468">
      <w:pPr>
        <w:pStyle w:val="NoSpacing"/>
        <w:rPr>
          <w:rFonts w:ascii="Century Gothic" w:hAnsi="Century Gothic"/>
          <w:sz w:val="28"/>
          <w:szCs w:val="28"/>
        </w:rPr>
      </w:pPr>
      <w:r w:rsidRPr="00B15E37">
        <w:rPr>
          <w:rFonts w:ascii="Century Gothic" w:hAnsi="Century Gothic"/>
          <w:sz w:val="28"/>
          <w:szCs w:val="28"/>
        </w:rPr>
        <w:t xml:space="preserve">Over these High Holidays, I will reflect on different aspects of these hard times and share some hope and comfort and guidance that the tradition offers. </w:t>
      </w:r>
    </w:p>
    <w:p w14:paraId="40A69EFD" w14:textId="77777777" w:rsidR="00663468" w:rsidRPr="00B15E37" w:rsidRDefault="00663468" w:rsidP="00663468">
      <w:pPr>
        <w:pStyle w:val="NoSpacing"/>
        <w:rPr>
          <w:rFonts w:ascii="Century Gothic" w:hAnsi="Century Gothic"/>
          <w:sz w:val="28"/>
          <w:szCs w:val="28"/>
        </w:rPr>
      </w:pPr>
    </w:p>
    <w:p w14:paraId="532E3703" w14:textId="77777777" w:rsidR="00663468" w:rsidRPr="00B15E37" w:rsidRDefault="00663468" w:rsidP="00663468">
      <w:pPr>
        <w:pStyle w:val="NoSpacing"/>
        <w:rPr>
          <w:rFonts w:ascii="Century Gothic" w:hAnsi="Century Gothic"/>
          <w:sz w:val="28"/>
          <w:szCs w:val="28"/>
        </w:rPr>
      </w:pPr>
      <w:r w:rsidRPr="00B15E37">
        <w:rPr>
          <w:rFonts w:ascii="Century Gothic" w:hAnsi="Century Gothic"/>
          <w:sz w:val="28"/>
          <w:szCs w:val="28"/>
        </w:rPr>
        <w:t xml:space="preserve">Our Lunch &amp; Learn class has been reading Mordecai Kaplan’s 1937 guide to creating a meaningful and useful contemporary Judaism in which he wrote: </w:t>
      </w:r>
    </w:p>
    <w:p w14:paraId="2F014588" w14:textId="77777777" w:rsidR="00663468" w:rsidRPr="00B15E37" w:rsidRDefault="00663468" w:rsidP="00663468">
      <w:pPr>
        <w:rPr>
          <w:rFonts w:ascii="Century Gothic" w:hAnsi="Century Gothic"/>
          <w:sz w:val="28"/>
          <w:szCs w:val="28"/>
        </w:rPr>
      </w:pPr>
    </w:p>
    <w:p w14:paraId="5ED54B45"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“What more important function can religion have than to serve as antidote to the harm that the evil in the world might do to our personalities?” p. 16</w:t>
      </w:r>
    </w:p>
    <w:p w14:paraId="37B5803E" w14:textId="77777777" w:rsidR="00663468" w:rsidRPr="00B15E37" w:rsidRDefault="00663468" w:rsidP="00663468">
      <w:pPr>
        <w:rPr>
          <w:rFonts w:ascii="Century Gothic" w:hAnsi="Century Gothic"/>
          <w:sz w:val="28"/>
          <w:szCs w:val="28"/>
        </w:rPr>
      </w:pPr>
    </w:p>
    <w:p w14:paraId="49058CC3"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These times, these years, can, and have, had negative impact on our souls. Our isolation, our fear, our anger at the state of politics in our </w:t>
      </w:r>
      <w:r w:rsidRPr="00B15E37">
        <w:rPr>
          <w:rFonts w:ascii="Century Gothic" w:hAnsi="Century Gothic"/>
          <w:sz w:val="28"/>
          <w:szCs w:val="28"/>
        </w:rPr>
        <w:lastRenderedPageBreak/>
        <w:t xml:space="preserve">country, our helplessness in the face of war and drought and famine, all affect us. </w:t>
      </w:r>
    </w:p>
    <w:p w14:paraId="74F5DE31" w14:textId="77777777" w:rsidR="00663468" w:rsidRPr="00B15E37" w:rsidRDefault="00663468" w:rsidP="00663468">
      <w:pPr>
        <w:rPr>
          <w:rFonts w:ascii="Century Gothic" w:hAnsi="Century Gothic"/>
          <w:sz w:val="28"/>
          <w:szCs w:val="28"/>
        </w:rPr>
      </w:pPr>
    </w:p>
    <w:p w14:paraId="1759F756"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It is so easy to lose ourselves in the face of all this. To cynicism. To despair. How do we stay connected to ourselves in the face of all the pain and sorrow?</w:t>
      </w:r>
    </w:p>
    <w:p w14:paraId="717269B1" w14:textId="77777777" w:rsidR="00663468" w:rsidRPr="00B15E37" w:rsidRDefault="00663468" w:rsidP="00663468">
      <w:pPr>
        <w:rPr>
          <w:rFonts w:ascii="Century Gothic" w:hAnsi="Century Gothic"/>
          <w:sz w:val="28"/>
          <w:szCs w:val="28"/>
        </w:rPr>
      </w:pPr>
    </w:p>
    <w:p w14:paraId="4D4DA821"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Our Jewish tradition has wisdom for strengthening our souls. I began by welcoming us to the first of the Ten Days of Teshuvah. Teshuvah is often translated repentance, but literally means “return.”</w:t>
      </w:r>
    </w:p>
    <w:p w14:paraId="3737EB81" w14:textId="77777777" w:rsidR="00663468" w:rsidRPr="00B15E37" w:rsidRDefault="00663468" w:rsidP="00663468">
      <w:pPr>
        <w:rPr>
          <w:rFonts w:ascii="Century Gothic" w:hAnsi="Century Gothic"/>
          <w:sz w:val="28"/>
          <w:szCs w:val="28"/>
        </w:rPr>
      </w:pPr>
    </w:p>
    <w:p w14:paraId="775294D1"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In a moment we’ll look at what we’re returning to, but first, and perhaps most essential: </w:t>
      </w:r>
    </w:p>
    <w:p w14:paraId="362417C7"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An ancient Midrash from </w:t>
      </w:r>
      <w:r w:rsidRPr="00B15E37">
        <w:rPr>
          <w:rFonts w:ascii="Century Gothic" w:hAnsi="Century Gothic" w:cs="Arial"/>
          <w:sz w:val="28"/>
          <w:szCs w:val="28"/>
          <w:lang w:bidi="he-IL"/>
        </w:rPr>
        <w:t>the Talmud</w:t>
      </w:r>
      <w:r w:rsidRPr="00B15E37">
        <w:rPr>
          <w:rFonts w:ascii="Century Gothic" w:hAnsi="Century Gothic"/>
          <w:sz w:val="28"/>
          <w:szCs w:val="28"/>
        </w:rPr>
        <w:t xml:space="preserve"> teaches that </w:t>
      </w:r>
      <w:r w:rsidRPr="00B15E37">
        <w:rPr>
          <w:rFonts w:ascii="Century Gothic" w:hAnsi="Century Gothic"/>
          <w:b/>
          <w:bCs/>
          <w:sz w:val="28"/>
          <w:szCs w:val="28"/>
        </w:rPr>
        <w:t>teshuvah is one of the things created even before the world itself</w:t>
      </w:r>
      <w:r w:rsidRPr="00B15E37">
        <w:rPr>
          <w:rFonts w:ascii="Century Gothic" w:hAnsi="Century Gothic"/>
          <w:sz w:val="28"/>
          <w:szCs w:val="28"/>
        </w:rPr>
        <w:t xml:space="preserve"> (along with the first set of tongs for firing metal, because how can you make tongs to do that without tongs?). </w:t>
      </w:r>
    </w:p>
    <w:p w14:paraId="21B0FEE4" w14:textId="77777777" w:rsidR="00663468" w:rsidRPr="00B15E37" w:rsidRDefault="00663468" w:rsidP="00663468">
      <w:pPr>
        <w:rPr>
          <w:rFonts w:ascii="Century Gothic" w:hAnsi="Century Gothic"/>
          <w:sz w:val="28"/>
          <w:szCs w:val="28"/>
        </w:rPr>
      </w:pPr>
    </w:p>
    <w:p w14:paraId="1E2F4340"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Teshuvah existed prior to the world – and it also existed before people, and before any of our mistakes. So teshuvah as repentance is a limited understanding of the concept. Teshuvah is something intrinsic to the world – it is not merely a passing episode of something we do annually, or when we mess up; rather, it is a foundation of the world, and, perhaps, a foundation of our lives.</w:t>
      </w:r>
    </w:p>
    <w:p w14:paraId="1633C099" w14:textId="77777777" w:rsidR="00663468" w:rsidRPr="00B15E37" w:rsidRDefault="00663468" w:rsidP="00663468">
      <w:pPr>
        <w:rPr>
          <w:rFonts w:ascii="Century Gothic" w:hAnsi="Century Gothic"/>
          <w:sz w:val="28"/>
          <w:szCs w:val="28"/>
        </w:rPr>
      </w:pPr>
    </w:p>
    <w:p w14:paraId="5A7078F5"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Indeed, in this vein, Rabbi Nachman of </w:t>
      </w:r>
      <w:proofErr w:type="spellStart"/>
      <w:r w:rsidRPr="00B15E37">
        <w:rPr>
          <w:rFonts w:ascii="Century Gothic" w:hAnsi="Century Gothic"/>
          <w:sz w:val="28"/>
          <w:szCs w:val="28"/>
        </w:rPr>
        <w:t>Bratslav</w:t>
      </w:r>
      <w:proofErr w:type="spellEnd"/>
      <w:r w:rsidRPr="00B15E37">
        <w:rPr>
          <w:rFonts w:ascii="Century Gothic" w:hAnsi="Century Gothic"/>
          <w:sz w:val="28"/>
          <w:szCs w:val="28"/>
        </w:rPr>
        <w:t xml:space="preserve"> wrote:</w:t>
      </w:r>
    </w:p>
    <w:p w14:paraId="27DD44DE"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Before engaging in teshuvah a person </w:t>
      </w:r>
      <w:r w:rsidRPr="00B15E37">
        <w:rPr>
          <w:rFonts w:ascii="Century Gothic" w:hAnsi="Century Gothic"/>
          <w:b/>
          <w:bCs/>
          <w:sz w:val="28"/>
          <w:szCs w:val="28"/>
        </w:rPr>
        <w:t xml:space="preserve">does not yet have </w:t>
      </w:r>
      <w:proofErr w:type="gramStart"/>
      <w:r w:rsidRPr="00B15E37">
        <w:rPr>
          <w:rFonts w:ascii="Century Gothic" w:hAnsi="Century Gothic"/>
          <w:b/>
          <w:bCs/>
          <w:sz w:val="28"/>
          <w:szCs w:val="28"/>
        </w:rPr>
        <w:t>being</w:t>
      </w:r>
      <w:r w:rsidRPr="00B15E37">
        <w:rPr>
          <w:rFonts w:ascii="Century Gothic" w:hAnsi="Century Gothic"/>
          <w:sz w:val="28"/>
          <w:szCs w:val="28"/>
        </w:rPr>
        <w:t>;</w:t>
      </w:r>
      <w:proofErr w:type="gramEnd"/>
      <w:r w:rsidRPr="00B15E37">
        <w:rPr>
          <w:rFonts w:ascii="Century Gothic" w:hAnsi="Century Gothic"/>
          <w:sz w:val="28"/>
          <w:szCs w:val="28"/>
        </w:rPr>
        <w:t xml:space="preserve"> it is as if they do not yet exist in the world…but when one sets out to …engage in teshuvah, they embody the quality of </w:t>
      </w:r>
      <w:proofErr w:type="spellStart"/>
      <w:r w:rsidRPr="00B15E37">
        <w:rPr>
          <w:rFonts w:ascii="Century Gothic" w:hAnsi="Century Gothic"/>
          <w:i/>
          <w:iCs/>
          <w:sz w:val="28"/>
          <w:szCs w:val="28"/>
        </w:rPr>
        <w:t>ehyeh</w:t>
      </w:r>
      <w:proofErr w:type="spellEnd"/>
      <w:r w:rsidRPr="00B15E37">
        <w:rPr>
          <w:rFonts w:ascii="Century Gothic" w:hAnsi="Century Gothic"/>
          <w:sz w:val="28"/>
          <w:szCs w:val="28"/>
        </w:rPr>
        <w:t>. They are ready to exist in the world, as if to say: “</w:t>
      </w:r>
      <w:r w:rsidRPr="00B15E37">
        <w:rPr>
          <w:rFonts w:ascii="Century Gothic" w:hAnsi="Century Gothic"/>
          <w:b/>
          <w:bCs/>
          <w:sz w:val="28"/>
          <w:szCs w:val="28"/>
        </w:rPr>
        <w:t>I am ready to become</w:t>
      </w:r>
      <w:r w:rsidRPr="00B15E37">
        <w:rPr>
          <w:rFonts w:ascii="Century Gothic" w:hAnsi="Century Gothic"/>
          <w:sz w:val="28"/>
          <w:szCs w:val="28"/>
        </w:rPr>
        <w:t>” (LM 1:6).</w:t>
      </w:r>
    </w:p>
    <w:p w14:paraId="6EA7C7C5" w14:textId="77777777" w:rsidR="00663468" w:rsidRPr="00B15E37" w:rsidRDefault="00663468" w:rsidP="00663468">
      <w:pPr>
        <w:rPr>
          <w:rFonts w:ascii="Century Gothic" w:hAnsi="Century Gothic"/>
          <w:sz w:val="28"/>
          <w:szCs w:val="28"/>
        </w:rPr>
      </w:pPr>
    </w:p>
    <w:p w14:paraId="35A7C994" w14:textId="77777777" w:rsidR="00663468" w:rsidRPr="00B15E37" w:rsidRDefault="00663468" w:rsidP="00663468">
      <w:pPr>
        <w:rPr>
          <w:rFonts w:ascii="Century Gothic" w:hAnsi="Century Gothic"/>
          <w:sz w:val="28"/>
          <w:szCs w:val="28"/>
        </w:rPr>
      </w:pPr>
      <w:r w:rsidRPr="00B15E37">
        <w:rPr>
          <w:rFonts w:ascii="Century Gothic" w:hAnsi="Century Gothic"/>
          <w:b/>
          <w:bCs/>
          <w:i/>
          <w:iCs/>
          <w:sz w:val="28"/>
          <w:szCs w:val="28"/>
        </w:rPr>
        <w:t>Ehyeh</w:t>
      </w:r>
      <w:r w:rsidRPr="00B15E37">
        <w:rPr>
          <w:rFonts w:ascii="Century Gothic" w:hAnsi="Century Gothic"/>
          <w:sz w:val="28"/>
          <w:szCs w:val="28"/>
        </w:rPr>
        <w:t xml:space="preserve"> – you might recognize this word from God’s words to Moses at the Burning Bush. Moses asks God for God’s </w:t>
      </w:r>
      <w:proofErr w:type="spellStart"/>
      <w:r w:rsidRPr="00B15E37">
        <w:rPr>
          <w:rFonts w:ascii="Century Gothic" w:hAnsi="Century Gothic"/>
          <w:sz w:val="28"/>
          <w:szCs w:val="28"/>
        </w:rPr>
        <w:t>i.d.</w:t>
      </w:r>
      <w:proofErr w:type="spellEnd"/>
      <w:r w:rsidRPr="00B15E37">
        <w:rPr>
          <w:rFonts w:ascii="Century Gothic" w:hAnsi="Century Gothic"/>
          <w:sz w:val="28"/>
          <w:szCs w:val="28"/>
        </w:rPr>
        <w:t xml:space="preserve"> – what shall I tell them your name is? God says: “Ehyeh-Asher-</w:t>
      </w:r>
      <w:proofErr w:type="gramStart"/>
      <w:r w:rsidRPr="00B15E37">
        <w:rPr>
          <w:rFonts w:ascii="Century Gothic" w:hAnsi="Century Gothic"/>
          <w:sz w:val="28"/>
          <w:szCs w:val="28"/>
        </w:rPr>
        <w:t>Ehyeh,…</w:t>
      </w:r>
      <w:proofErr w:type="gramEnd"/>
      <w:r w:rsidRPr="00B15E37">
        <w:rPr>
          <w:rFonts w:ascii="Century Gothic" w:hAnsi="Century Gothic"/>
          <w:sz w:val="28"/>
          <w:szCs w:val="28"/>
        </w:rPr>
        <w:t>you shall say to the Israelites, ‘Ehyeh sent me to you.’”</w:t>
      </w:r>
    </w:p>
    <w:p w14:paraId="00ECF3BC" w14:textId="77777777" w:rsidR="00663468" w:rsidRPr="00B15E37" w:rsidRDefault="00663468" w:rsidP="00663468">
      <w:pPr>
        <w:rPr>
          <w:rFonts w:ascii="Century Gothic" w:hAnsi="Century Gothic"/>
          <w:sz w:val="28"/>
          <w:szCs w:val="28"/>
        </w:rPr>
      </w:pPr>
    </w:p>
    <w:p w14:paraId="1D4F12EB" w14:textId="77777777" w:rsidR="00663468" w:rsidRPr="00B15E37" w:rsidRDefault="00663468" w:rsidP="00663468">
      <w:pPr>
        <w:rPr>
          <w:rFonts w:ascii="Century Gothic" w:hAnsi="Century Gothic"/>
          <w:b/>
          <w:bCs/>
          <w:sz w:val="28"/>
          <w:szCs w:val="28"/>
        </w:rPr>
      </w:pPr>
      <w:r w:rsidRPr="00B15E37">
        <w:rPr>
          <w:rFonts w:ascii="Century Gothic" w:hAnsi="Century Gothic"/>
          <w:b/>
          <w:bCs/>
          <w:sz w:val="28"/>
          <w:szCs w:val="28"/>
        </w:rPr>
        <w:t xml:space="preserve">Ehyeh – I am ready to become. </w:t>
      </w:r>
    </w:p>
    <w:p w14:paraId="7D958DDF" w14:textId="77777777" w:rsidR="00663468" w:rsidRPr="00B15E37" w:rsidRDefault="00663468" w:rsidP="00663468">
      <w:pPr>
        <w:rPr>
          <w:rFonts w:ascii="Century Gothic" w:hAnsi="Century Gothic"/>
          <w:sz w:val="28"/>
          <w:szCs w:val="28"/>
        </w:rPr>
      </w:pPr>
    </w:p>
    <w:p w14:paraId="6D709ACF"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This is God’s name, and God’s essence. This is Teshuvah. This is the foundation of the world. </w:t>
      </w:r>
    </w:p>
    <w:p w14:paraId="13EFE3EC" w14:textId="77777777" w:rsidR="00663468" w:rsidRPr="00B15E37" w:rsidRDefault="00663468" w:rsidP="00663468">
      <w:pPr>
        <w:rPr>
          <w:rFonts w:ascii="Century Gothic" w:hAnsi="Century Gothic"/>
          <w:sz w:val="28"/>
          <w:szCs w:val="28"/>
        </w:rPr>
      </w:pPr>
    </w:p>
    <w:p w14:paraId="75079DC9"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But </w:t>
      </w:r>
      <w:r w:rsidRPr="00B15E37">
        <w:rPr>
          <w:rFonts w:ascii="Century Gothic" w:hAnsi="Century Gothic"/>
          <w:i/>
          <w:iCs/>
          <w:sz w:val="28"/>
          <w:szCs w:val="28"/>
        </w:rPr>
        <w:t>how</w:t>
      </w:r>
      <w:r w:rsidRPr="00B15E37">
        <w:rPr>
          <w:rFonts w:ascii="Century Gothic" w:hAnsi="Century Gothic"/>
          <w:sz w:val="28"/>
          <w:szCs w:val="28"/>
        </w:rPr>
        <w:t xml:space="preserve"> do we engage in Teshuvah? How do we care for our souls? How do we become? </w:t>
      </w:r>
    </w:p>
    <w:p w14:paraId="403D2C0B"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Back to Kaplan: “What more important function can religion have than to serve as antidote to the harm that the evil in the world might do to our personalities?” – MGMJR, 16</w:t>
      </w:r>
    </w:p>
    <w:p w14:paraId="05CF7DF0" w14:textId="77777777" w:rsidR="00663468" w:rsidRPr="00B15E37" w:rsidRDefault="00663468" w:rsidP="00663468">
      <w:pPr>
        <w:rPr>
          <w:rFonts w:ascii="Century Gothic" w:hAnsi="Century Gothic"/>
          <w:sz w:val="28"/>
          <w:szCs w:val="28"/>
        </w:rPr>
      </w:pPr>
    </w:p>
    <w:p w14:paraId="041F0ECC"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Our tradition, from our wise ancestors, gives us the concept of Teshuvah and then stories and structures – like the Torah and these Ten Days of Teshuvah - through with to enact and understand it. And then, hopefully, we will use these tools to grow. </w:t>
      </w:r>
    </w:p>
    <w:p w14:paraId="36875AD6" w14:textId="77777777" w:rsidR="00663468" w:rsidRPr="00B15E37" w:rsidRDefault="00663468" w:rsidP="00663468">
      <w:pPr>
        <w:rPr>
          <w:rFonts w:ascii="Century Gothic" w:hAnsi="Century Gothic"/>
          <w:sz w:val="28"/>
          <w:szCs w:val="28"/>
        </w:rPr>
      </w:pPr>
    </w:p>
    <w:p w14:paraId="01B49C76"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The Sefat Emet, Rabbi Yehuda Leib Alter of Ger, understands a story of Moses to teach about Teshuvah. </w:t>
      </w:r>
    </w:p>
    <w:p w14:paraId="08E310BF" w14:textId="77777777" w:rsidR="00663468" w:rsidRPr="00B15E37" w:rsidRDefault="00663468" w:rsidP="00663468">
      <w:pPr>
        <w:rPr>
          <w:rFonts w:ascii="Century Gothic" w:hAnsi="Century Gothic"/>
          <w:sz w:val="28"/>
          <w:szCs w:val="28"/>
        </w:rPr>
      </w:pPr>
    </w:p>
    <w:p w14:paraId="0A061382"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After the incident of the scouts, when 12 leaders did reconnaissance of the Promised Land, 10 of them came back saying: it’s great, but there’s no way we can conquer it, and frightened all the people, who wanted to turn around and go back to Egypt. God was so frustrated with the people that, once again, God wanted to destroy all of them and start over with Moses (kind of a throwback to what God did already with the flood). </w:t>
      </w:r>
    </w:p>
    <w:p w14:paraId="26271B77" w14:textId="77777777" w:rsidR="00663468" w:rsidRPr="00B15E37" w:rsidRDefault="00663468" w:rsidP="00663468">
      <w:pPr>
        <w:rPr>
          <w:rFonts w:ascii="Century Gothic" w:hAnsi="Century Gothic"/>
          <w:sz w:val="28"/>
          <w:szCs w:val="28"/>
        </w:rPr>
      </w:pPr>
    </w:p>
    <w:p w14:paraId="4555661F"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Moses talks God down (and not for the first time</w:t>
      </w:r>
      <w:proofErr w:type="gramStart"/>
      <w:r w:rsidRPr="00B15E37">
        <w:rPr>
          <w:rFonts w:ascii="Century Gothic" w:hAnsi="Century Gothic"/>
          <w:sz w:val="28"/>
          <w:szCs w:val="28"/>
        </w:rPr>
        <w:t>), but</w:t>
      </w:r>
      <w:proofErr w:type="gramEnd"/>
      <w:r w:rsidRPr="00B15E37">
        <w:rPr>
          <w:rFonts w:ascii="Century Gothic" w:hAnsi="Century Gothic"/>
          <w:sz w:val="28"/>
          <w:szCs w:val="28"/>
        </w:rPr>
        <w:t xml:space="preserve"> does something different here. In this case, Moses says: </w:t>
      </w:r>
    </w:p>
    <w:p w14:paraId="783B878E" w14:textId="77777777" w:rsidR="00663468" w:rsidRPr="00B15E37" w:rsidRDefault="00663468" w:rsidP="00663468">
      <w:pPr>
        <w:rPr>
          <w:rFonts w:ascii="Century Gothic" w:hAnsi="Century Gothic"/>
          <w:sz w:val="28"/>
          <w:szCs w:val="28"/>
        </w:rPr>
      </w:pPr>
    </w:p>
    <w:p w14:paraId="1ECC39B1"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Therefore, I pray, let Adonai’s forbearance be great, as You have declared, saying, ‘</w:t>
      </w:r>
      <w:r w:rsidRPr="00B15E37">
        <w:rPr>
          <w:rFonts w:ascii="Century Gothic" w:hAnsi="Century Gothic" w:cs="Arial"/>
          <w:sz w:val="28"/>
          <w:szCs w:val="28"/>
          <w:lang w:bidi="he-IL"/>
        </w:rPr>
        <w:t>Adonai</w:t>
      </w:r>
      <w:r w:rsidRPr="00B15E37">
        <w:rPr>
          <w:rFonts w:ascii="Century Gothic" w:hAnsi="Century Gothic"/>
          <w:sz w:val="28"/>
          <w:szCs w:val="28"/>
        </w:rPr>
        <w:t xml:space="preserve">! slow to anger and abounding in kindness; forgiving iniquity and transgression; </w:t>
      </w:r>
      <w:proofErr w:type="gramStart"/>
      <w:r w:rsidRPr="00B15E37">
        <w:rPr>
          <w:rFonts w:ascii="Century Gothic" w:hAnsi="Century Gothic"/>
          <w:sz w:val="28"/>
          <w:szCs w:val="28"/>
        </w:rPr>
        <w:t>….Pardon</w:t>
      </w:r>
      <w:proofErr w:type="gramEnd"/>
      <w:r w:rsidRPr="00B15E37">
        <w:rPr>
          <w:rFonts w:ascii="Century Gothic" w:hAnsi="Century Gothic"/>
          <w:sz w:val="28"/>
          <w:szCs w:val="28"/>
        </w:rPr>
        <w:t>, I pray, the iniquity of this people according to Your great kindness, as You have forgiven this people ever since Egypt.” Numbers 14:17-19</w:t>
      </w:r>
    </w:p>
    <w:p w14:paraId="1BCDEC62" w14:textId="77777777" w:rsidR="00663468" w:rsidRPr="00B15E37" w:rsidRDefault="00663468" w:rsidP="00663468">
      <w:pPr>
        <w:rPr>
          <w:rFonts w:ascii="Century Gothic" w:hAnsi="Century Gothic"/>
          <w:sz w:val="28"/>
          <w:szCs w:val="28"/>
        </w:rPr>
      </w:pPr>
    </w:p>
    <w:p w14:paraId="45F21E1A"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What did Moses do here? Moses asked for God to be strong in the face of this disappointment, using God’s own description of who God is, invoking </w:t>
      </w:r>
      <w:proofErr w:type="spellStart"/>
      <w:r w:rsidRPr="00B15E37">
        <w:rPr>
          <w:rFonts w:ascii="Century Gothic" w:hAnsi="Century Gothic"/>
          <w:i/>
          <w:iCs/>
          <w:sz w:val="28"/>
          <w:szCs w:val="28"/>
        </w:rPr>
        <w:t>middot</w:t>
      </w:r>
      <w:proofErr w:type="spellEnd"/>
      <w:r w:rsidRPr="00B15E37">
        <w:rPr>
          <w:rFonts w:ascii="Century Gothic" w:hAnsi="Century Gothic"/>
          <w:i/>
          <w:iCs/>
          <w:sz w:val="28"/>
          <w:szCs w:val="28"/>
        </w:rPr>
        <w:t xml:space="preserve"> ha-</w:t>
      </w:r>
      <w:proofErr w:type="spellStart"/>
      <w:r w:rsidRPr="00B15E37">
        <w:rPr>
          <w:rFonts w:ascii="Century Gothic" w:hAnsi="Century Gothic"/>
          <w:i/>
          <w:iCs/>
          <w:sz w:val="28"/>
          <w:szCs w:val="28"/>
        </w:rPr>
        <w:t>rachamim</w:t>
      </w:r>
      <w:proofErr w:type="spellEnd"/>
      <w:r w:rsidRPr="00B15E37">
        <w:rPr>
          <w:rFonts w:ascii="Century Gothic" w:hAnsi="Century Gothic"/>
          <w:sz w:val="28"/>
          <w:szCs w:val="28"/>
        </w:rPr>
        <w:t xml:space="preserve">, the generous and forgiving aspects of the Divine, </w:t>
      </w:r>
      <w:r w:rsidRPr="00B15E37">
        <w:rPr>
          <w:rFonts w:ascii="Century Gothic" w:hAnsi="Century Gothic"/>
          <w:sz w:val="28"/>
          <w:szCs w:val="28"/>
        </w:rPr>
        <w:lastRenderedPageBreak/>
        <w:t xml:space="preserve">reminding God of God’s own essential nature: Adonai, slow to anger and abounding in kindness; forgiving iniquity and transgression; </w:t>
      </w:r>
      <w:proofErr w:type="gramStart"/>
      <w:r w:rsidRPr="00B15E37">
        <w:rPr>
          <w:rFonts w:ascii="Century Gothic" w:hAnsi="Century Gothic"/>
          <w:sz w:val="28"/>
          <w:szCs w:val="28"/>
        </w:rPr>
        <w:t>…(</w:t>
      </w:r>
      <w:proofErr w:type="gramEnd"/>
      <w:r w:rsidRPr="00B15E37">
        <w:rPr>
          <w:rFonts w:ascii="Century Gothic" w:hAnsi="Century Gothic"/>
          <w:sz w:val="28"/>
          <w:szCs w:val="28"/>
        </w:rPr>
        <w:t>Numbers 14: 18)</w:t>
      </w:r>
    </w:p>
    <w:p w14:paraId="7479B59E" w14:textId="77777777" w:rsidR="00663468" w:rsidRPr="00B15E37" w:rsidRDefault="00663468" w:rsidP="00663468">
      <w:pPr>
        <w:rPr>
          <w:rFonts w:ascii="Century Gothic" w:hAnsi="Century Gothic"/>
          <w:sz w:val="28"/>
          <w:szCs w:val="28"/>
        </w:rPr>
      </w:pPr>
    </w:p>
    <w:p w14:paraId="7C3956FF"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Moses reminded God of who God is.</w:t>
      </w:r>
    </w:p>
    <w:p w14:paraId="3ECB645B"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This, says the Sefat Emet, is </w:t>
      </w:r>
      <w:r w:rsidRPr="00B15E37">
        <w:rPr>
          <w:rFonts w:ascii="Century Gothic" w:hAnsi="Century Gothic"/>
          <w:b/>
          <w:bCs/>
          <w:sz w:val="28"/>
          <w:szCs w:val="28"/>
        </w:rPr>
        <w:t>a great moment of teshuvah</w:t>
      </w:r>
      <w:r w:rsidRPr="00B15E37">
        <w:rPr>
          <w:rFonts w:ascii="Century Gothic" w:hAnsi="Century Gothic"/>
          <w:sz w:val="28"/>
          <w:szCs w:val="28"/>
        </w:rPr>
        <w:t>. Moses here redeems the people from God’s anger and disappointment. Not through argument, but through reflecting back to God who God really is, what kind of mercy God is really capable of. It is not becoming of you, Divine and Compassionate One, to act so cruelly, Moses seems to say. Let your strength, your compassionate restraint, show. Be a better You.</w:t>
      </w:r>
    </w:p>
    <w:p w14:paraId="1BD5CA4E" w14:textId="77777777" w:rsidR="00663468" w:rsidRPr="00B15E37" w:rsidRDefault="00663468" w:rsidP="00663468">
      <w:pPr>
        <w:rPr>
          <w:rFonts w:ascii="Century Gothic" w:hAnsi="Century Gothic"/>
          <w:sz w:val="28"/>
          <w:szCs w:val="28"/>
        </w:rPr>
      </w:pPr>
    </w:p>
    <w:p w14:paraId="73BEE49B"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This language of this reminder will sound familiar to you – we recited these words at Selichot, and in the Torah service today. And we will recite them several times on Yom Kippur. </w:t>
      </w:r>
    </w:p>
    <w:p w14:paraId="7D54F914" w14:textId="77777777" w:rsidR="00663468" w:rsidRPr="00B15E37" w:rsidRDefault="00663468" w:rsidP="00663468">
      <w:pPr>
        <w:rPr>
          <w:rFonts w:ascii="Century Gothic" w:hAnsi="Century Gothic"/>
          <w:sz w:val="28"/>
          <w:szCs w:val="28"/>
          <w:rtl/>
        </w:rPr>
      </w:pPr>
    </w:p>
    <w:p w14:paraId="3FE46E53" w14:textId="77777777" w:rsidR="00663468" w:rsidRPr="00B15E37" w:rsidRDefault="00663468" w:rsidP="00663468">
      <w:pPr>
        <w:jc w:val="right"/>
        <w:rPr>
          <w:rFonts w:ascii="David" w:hAnsi="David" w:cs="David"/>
          <w:sz w:val="28"/>
          <w:szCs w:val="28"/>
          <w:rtl/>
        </w:rPr>
      </w:pPr>
      <w:r w:rsidRPr="00B15E37">
        <w:rPr>
          <w:rFonts w:ascii="David" w:hAnsi="David" w:cs="David"/>
          <w:sz w:val="28"/>
          <w:szCs w:val="28"/>
          <w:rtl/>
          <w:lang w:bidi="he-IL"/>
        </w:rPr>
        <w:t xml:space="preserve">ה’ ה’ אל רחום וחנון ארך אפים ורב חסד ואמת, נוצר חסד לאלפים נושא </w:t>
      </w:r>
      <w:proofErr w:type="spellStart"/>
      <w:r w:rsidRPr="00B15E37">
        <w:rPr>
          <w:rFonts w:ascii="David" w:hAnsi="David" w:cs="David"/>
          <w:sz w:val="28"/>
          <w:szCs w:val="28"/>
          <w:rtl/>
          <w:lang w:bidi="he-IL"/>
        </w:rPr>
        <w:t>עון</w:t>
      </w:r>
      <w:proofErr w:type="spellEnd"/>
      <w:r w:rsidRPr="00B15E37">
        <w:rPr>
          <w:rFonts w:ascii="David" w:hAnsi="David" w:cs="David"/>
          <w:sz w:val="28"/>
          <w:szCs w:val="28"/>
          <w:rtl/>
          <w:lang w:bidi="he-IL"/>
        </w:rPr>
        <w:t xml:space="preserve"> ופשע וחטאה ונקה</w:t>
      </w:r>
    </w:p>
    <w:p w14:paraId="39693BF2" w14:textId="77777777" w:rsidR="00663468" w:rsidRPr="00B15E37" w:rsidRDefault="00663468" w:rsidP="00663468">
      <w:pPr>
        <w:rPr>
          <w:rFonts w:ascii="David" w:hAnsi="David" w:cs="David"/>
          <w:sz w:val="28"/>
          <w:szCs w:val="28"/>
        </w:rPr>
      </w:pPr>
    </w:p>
    <w:p w14:paraId="152D8BEF" w14:textId="77777777" w:rsidR="00663468" w:rsidRPr="00B15E37" w:rsidRDefault="00663468" w:rsidP="00663468">
      <w:pPr>
        <w:rPr>
          <w:rFonts w:ascii="Century Gothic" w:hAnsi="Century Gothic"/>
          <w:i/>
          <w:iCs/>
          <w:sz w:val="28"/>
          <w:szCs w:val="28"/>
        </w:rPr>
      </w:pPr>
      <w:r w:rsidRPr="00B15E37">
        <w:rPr>
          <w:rFonts w:ascii="Century Gothic" w:hAnsi="Century Gothic"/>
          <w:i/>
          <w:iCs/>
          <w:sz w:val="28"/>
          <w:szCs w:val="28"/>
        </w:rPr>
        <w:t>YHVH, YHVH, a God compassionate and gracious, slow to anger, abounding in kindness and faithfulness, extending kindness to the thousandth generation, bearing iniquity, transgression and sin, and acquitting....</w:t>
      </w:r>
    </w:p>
    <w:p w14:paraId="0F5DFB36" w14:textId="77777777" w:rsidR="00663468" w:rsidRPr="00B15E37" w:rsidRDefault="00663468" w:rsidP="00663468">
      <w:pPr>
        <w:rPr>
          <w:rFonts w:ascii="Century Gothic" w:hAnsi="Century Gothic"/>
          <w:sz w:val="28"/>
          <w:szCs w:val="28"/>
        </w:rPr>
      </w:pPr>
    </w:p>
    <w:p w14:paraId="237B009D"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Why?</w:t>
      </w:r>
    </w:p>
    <w:p w14:paraId="40D35124" w14:textId="77777777" w:rsidR="00663468" w:rsidRPr="00B15E37" w:rsidRDefault="00663468" w:rsidP="00663468">
      <w:pPr>
        <w:rPr>
          <w:rFonts w:ascii="Century Gothic" w:hAnsi="Century Gothic"/>
          <w:sz w:val="28"/>
          <w:szCs w:val="28"/>
        </w:rPr>
      </w:pPr>
    </w:p>
    <w:p w14:paraId="05DC9E36"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Let’s remember where these words came from. Back in the book of Exodus, </w:t>
      </w:r>
      <w:r w:rsidRPr="00B15E37">
        <w:rPr>
          <w:rFonts w:ascii="Century Gothic" w:hAnsi="Century Gothic"/>
          <w:b/>
          <w:bCs/>
          <w:sz w:val="28"/>
          <w:szCs w:val="28"/>
        </w:rPr>
        <w:t xml:space="preserve">God actually taught Moses this very formula. </w:t>
      </w:r>
      <w:r w:rsidRPr="00B15E37">
        <w:rPr>
          <w:rFonts w:ascii="Century Gothic" w:hAnsi="Century Gothic"/>
          <w:sz w:val="28"/>
          <w:szCs w:val="28"/>
        </w:rPr>
        <w:t>Not long after the Divine (</w:t>
      </w:r>
      <w:r w:rsidRPr="00B15E37">
        <w:rPr>
          <w:rFonts w:ascii="Century Gothic" w:hAnsi="Century Gothic"/>
          <w:sz w:val="28"/>
          <w:szCs w:val="28"/>
          <w:u w:val="single"/>
        </w:rPr>
        <w:t>again</w:t>
      </w:r>
      <w:r w:rsidRPr="00B15E37">
        <w:rPr>
          <w:rFonts w:ascii="Century Gothic" w:hAnsi="Century Gothic"/>
          <w:sz w:val="28"/>
          <w:szCs w:val="28"/>
        </w:rPr>
        <w:t xml:space="preserve">) threatened destruction of the Jewish people on account the sin of the Golden Calf, God revealed the “forgiveness prescription," the recitation of these 13 Attributes of Mercy, to Moses. </w:t>
      </w:r>
    </w:p>
    <w:p w14:paraId="7BAE1FB5" w14:textId="77777777" w:rsidR="00663468" w:rsidRPr="00B15E37" w:rsidRDefault="00663468" w:rsidP="00663468">
      <w:pPr>
        <w:rPr>
          <w:rFonts w:ascii="Century Gothic" w:hAnsi="Century Gothic"/>
          <w:sz w:val="28"/>
          <w:szCs w:val="28"/>
        </w:rPr>
      </w:pPr>
    </w:p>
    <w:p w14:paraId="62035564"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Years later, Moses employs the formula and, indeed, it works! In the next verse, God said: “‘I pardon as you have asked’” (Numbers 14:20). </w:t>
      </w:r>
    </w:p>
    <w:p w14:paraId="34EFDA3C" w14:textId="77777777" w:rsidR="00663468" w:rsidRPr="00B15E37" w:rsidRDefault="00663468" w:rsidP="00663468">
      <w:pPr>
        <w:rPr>
          <w:rFonts w:ascii="Century Gothic" w:hAnsi="Century Gothic"/>
          <w:sz w:val="28"/>
          <w:szCs w:val="28"/>
        </w:rPr>
      </w:pPr>
    </w:p>
    <w:p w14:paraId="709401C4"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But why does this formula work? What about it is so effective?</w:t>
      </w:r>
    </w:p>
    <w:p w14:paraId="7914B176" w14:textId="77777777" w:rsidR="00663468" w:rsidRPr="00B15E37" w:rsidRDefault="00663468" w:rsidP="00663468">
      <w:pPr>
        <w:rPr>
          <w:rFonts w:ascii="Century Gothic" w:hAnsi="Century Gothic"/>
          <w:sz w:val="28"/>
          <w:szCs w:val="28"/>
        </w:rPr>
      </w:pPr>
    </w:p>
    <w:p w14:paraId="29E90669"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The “formula” reminds God of who God really is. And maybe, as well, it reminds </w:t>
      </w:r>
      <w:proofErr w:type="gramStart"/>
      <w:r w:rsidRPr="00B15E37">
        <w:rPr>
          <w:rFonts w:ascii="Century Gothic" w:hAnsi="Century Gothic"/>
          <w:sz w:val="28"/>
          <w:szCs w:val="28"/>
        </w:rPr>
        <w:t>us</w:t>
      </w:r>
      <w:proofErr w:type="gramEnd"/>
      <w:r w:rsidRPr="00B15E37">
        <w:rPr>
          <w:rFonts w:ascii="Century Gothic" w:hAnsi="Century Gothic"/>
          <w:sz w:val="28"/>
          <w:szCs w:val="28"/>
        </w:rPr>
        <w:t xml:space="preserve"> who we really are. </w:t>
      </w:r>
    </w:p>
    <w:p w14:paraId="6BA7BE70" w14:textId="77777777" w:rsidR="00663468" w:rsidRPr="00B15E37" w:rsidRDefault="00663468" w:rsidP="00663468">
      <w:pPr>
        <w:rPr>
          <w:rFonts w:ascii="Century Gothic" w:hAnsi="Century Gothic"/>
          <w:sz w:val="28"/>
          <w:szCs w:val="28"/>
        </w:rPr>
      </w:pPr>
    </w:p>
    <w:p w14:paraId="1D41B5CB"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In his book, The Lights of Teshuvah, Rav Avraham Yitzchak Kook writes:</w:t>
      </w:r>
    </w:p>
    <w:p w14:paraId="7CE7DDD2"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“When we forget the essence of our own soul… everything becomes confused and in doubt. The primary teshuvah, that which immediately lights the darkness, is when a person returns to [them]self, to the root of [their] soul – then they will immediately return to God, to the soul of all souls.” </w:t>
      </w:r>
    </w:p>
    <w:p w14:paraId="6635C084" w14:textId="77777777" w:rsidR="00663468" w:rsidRPr="00B15E37" w:rsidRDefault="00663468" w:rsidP="00663468">
      <w:pPr>
        <w:rPr>
          <w:rFonts w:ascii="Century Gothic" w:hAnsi="Century Gothic"/>
          <w:sz w:val="28"/>
          <w:szCs w:val="28"/>
        </w:rPr>
      </w:pPr>
    </w:p>
    <w:p w14:paraId="37277247"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We are not our best selves when we forget the "me", whether as individuals or as a collective. </w:t>
      </w:r>
    </w:p>
    <w:p w14:paraId="7F57DDF6" w14:textId="77777777" w:rsidR="00663468" w:rsidRPr="00B15E37" w:rsidRDefault="00663468" w:rsidP="00663468">
      <w:pPr>
        <w:rPr>
          <w:rFonts w:ascii="Century Gothic" w:hAnsi="Century Gothic"/>
          <w:sz w:val="28"/>
          <w:szCs w:val="28"/>
        </w:rPr>
      </w:pPr>
    </w:p>
    <w:p w14:paraId="68EB3434"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Rav Kook brings another sacred story, that of the first “sin,” which, according to the Talmud, took place on Rosh Hashanah. He said: the human’s problem was that they became estranged from themselves, they yielded to the snake's opinion, and lost themselves. So when God called to the Human(s), </w:t>
      </w:r>
      <w:r w:rsidRPr="00B15E37">
        <w:rPr>
          <w:rFonts w:ascii="Century Gothic" w:hAnsi="Century Gothic" w:cs="Arial"/>
          <w:sz w:val="28"/>
          <w:szCs w:val="28"/>
          <w:rtl/>
          <w:lang w:bidi="he-IL"/>
        </w:rPr>
        <w:t>איכה</w:t>
      </w:r>
      <w:r w:rsidRPr="00B15E37">
        <w:rPr>
          <w:rFonts w:ascii="Century Gothic" w:hAnsi="Century Gothic"/>
          <w:sz w:val="28"/>
          <w:szCs w:val="28"/>
        </w:rPr>
        <w:t xml:space="preserve">, where are </w:t>
      </w:r>
      <w:proofErr w:type="gramStart"/>
      <w:r w:rsidRPr="00B15E37">
        <w:rPr>
          <w:rFonts w:ascii="Century Gothic" w:hAnsi="Century Gothic"/>
          <w:sz w:val="28"/>
          <w:szCs w:val="28"/>
        </w:rPr>
        <w:t>you?,</w:t>
      </w:r>
      <w:proofErr w:type="gramEnd"/>
      <w:r w:rsidRPr="00B15E37">
        <w:rPr>
          <w:rFonts w:ascii="Century Gothic" w:hAnsi="Century Gothic"/>
          <w:sz w:val="28"/>
          <w:szCs w:val="28"/>
        </w:rPr>
        <w:t xml:space="preserve"> They could not answer the question because they didn't recognize their own souls, because the real sense of self was lost from them….</w:t>
      </w:r>
    </w:p>
    <w:p w14:paraId="223EA940" w14:textId="77777777" w:rsidR="00663468" w:rsidRPr="00B15E37" w:rsidRDefault="00663468" w:rsidP="00663468">
      <w:pPr>
        <w:rPr>
          <w:rFonts w:ascii="Century Gothic" w:hAnsi="Century Gothic"/>
          <w:sz w:val="28"/>
          <w:szCs w:val="28"/>
        </w:rPr>
      </w:pPr>
    </w:p>
    <w:p w14:paraId="58EFC77A"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Adam and Eve didn’t know who they were. They had lost themselves. </w:t>
      </w:r>
    </w:p>
    <w:p w14:paraId="01C47B40" w14:textId="77777777" w:rsidR="00663468" w:rsidRPr="00B15E37" w:rsidRDefault="00663468" w:rsidP="00663468">
      <w:pPr>
        <w:rPr>
          <w:rFonts w:ascii="Century Gothic" w:hAnsi="Century Gothic"/>
          <w:sz w:val="28"/>
          <w:szCs w:val="28"/>
        </w:rPr>
      </w:pPr>
    </w:p>
    <w:p w14:paraId="69B8F740"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And we see that in their attempted defense: he blames the woman, she blames the snake, they both blame God. They, themselves, are nowhere to be found. In </w:t>
      </w:r>
      <w:r w:rsidRPr="00B15E37">
        <w:rPr>
          <w:rFonts w:ascii="Century Gothic" w:hAnsi="Century Gothic"/>
          <w:i/>
          <w:iCs/>
          <w:sz w:val="28"/>
          <w:szCs w:val="28"/>
        </w:rPr>
        <w:t>this</w:t>
      </w:r>
      <w:r w:rsidRPr="00B15E37">
        <w:rPr>
          <w:rFonts w:ascii="Century Gothic" w:hAnsi="Century Gothic"/>
          <w:sz w:val="28"/>
          <w:szCs w:val="28"/>
        </w:rPr>
        <w:t xml:space="preserve"> story, there’s no one to remind them of who they are. </w:t>
      </w:r>
    </w:p>
    <w:p w14:paraId="77F24A82" w14:textId="77777777" w:rsidR="00663468" w:rsidRPr="00B15E37" w:rsidRDefault="00663468" w:rsidP="00663468">
      <w:pPr>
        <w:rPr>
          <w:rFonts w:ascii="Century Gothic" w:hAnsi="Century Gothic"/>
          <w:sz w:val="28"/>
          <w:szCs w:val="28"/>
        </w:rPr>
      </w:pPr>
    </w:p>
    <w:p w14:paraId="25216287"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But Moses knew the formula and how to use it. God not only forgives immediately, but then says: “as I live and as Adonai’s Presence fills the whole world” (Numbers 14:21) – which the Talmud interprets as God saying to Moses: you have given Me life with your words” (BT </w:t>
      </w:r>
      <w:proofErr w:type="spellStart"/>
      <w:r w:rsidRPr="00B15E37">
        <w:rPr>
          <w:rFonts w:ascii="Century Gothic" w:hAnsi="Century Gothic"/>
          <w:sz w:val="28"/>
          <w:szCs w:val="28"/>
        </w:rPr>
        <w:t>Berachot</w:t>
      </w:r>
      <w:proofErr w:type="spellEnd"/>
      <w:r w:rsidRPr="00B15E37">
        <w:rPr>
          <w:rFonts w:ascii="Century Gothic" w:hAnsi="Century Gothic"/>
          <w:sz w:val="28"/>
          <w:szCs w:val="28"/>
        </w:rPr>
        <w:t xml:space="preserve"> 32a).</w:t>
      </w:r>
    </w:p>
    <w:p w14:paraId="0CCD8DEB" w14:textId="77777777" w:rsidR="00663468" w:rsidRPr="00B15E37" w:rsidRDefault="00663468" w:rsidP="00663468">
      <w:pPr>
        <w:rPr>
          <w:rFonts w:ascii="Century Gothic" w:hAnsi="Century Gothic"/>
          <w:sz w:val="28"/>
          <w:szCs w:val="28"/>
        </w:rPr>
      </w:pPr>
    </w:p>
    <w:p w14:paraId="44CA1EAD"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This isn’t just a story about Moses and God. This is about us. </w:t>
      </w:r>
    </w:p>
    <w:p w14:paraId="1907B66E" w14:textId="77777777" w:rsidR="00663468" w:rsidRPr="00B15E37" w:rsidRDefault="00663468" w:rsidP="00663468">
      <w:pPr>
        <w:rPr>
          <w:rFonts w:ascii="Century Gothic" w:hAnsi="Century Gothic"/>
          <w:sz w:val="28"/>
          <w:szCs w:val="28"/>
        </w:rPr>
      </w:pPr>
    </w:p>
    <w:p w14:paraId="57EE5CCC"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When we are reminded who we are, when we are able to return to our true, authentic, and best selves, we embody the quality of Ehyeh. We become.  </w:t>
      </w:r>
    </w:p>
    <w:p w14:paraId="6E6AD8D8" w14:textId="77777777" w:rsidR="00663468" w:rsidRPr="00B15E37" w:rsidRDefault="00663468" w:rsidP="00663468">
      <w:pPr>
        <w:rPr>
          <w:rFonts w:ascii="Century Gothic" w:hAnsi="Century Gothic"/>
          <w:sz w:val="28"/>
          <w:szCs w:val="28"/>
        </w:rPr>
      </w:pPr>
    </w:p>
    <w:p w14:paraId="140DD566"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lastRenderedPageBreak/>
        <w:t>This is what it means to do teshuvah. To return to ourselves and the Divine Spark in each of us. Discovering, or rediscovering, who we are and what our mission is in this world.</w:t>
      </w:r>
    </w:p>
    <w:p w14:paraId="71C07880" w14:textId="77777777" w:rsidR="00663468" w:rsidRPr="00B15E37" w:rsidRDefault="00663468" w:rsidP="00663468">
      <w:pPr>
        <w:rPr>
          <w:rFonts w:ascii="Century Gothic" w:hAnsi="Century Gothic"/>
          <w:sz w:val="28"/>
          <w:szCs w:val="28"/>
        </w:rPr>
      </w:pPr>
    </w:p>
    <w:p w14:paraId="7FDBCD84"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Some of our Teshuvah is personal, individual. In our own quiet time. In our writing, our yoga, our walks, our quietly observing the birds in the yard, our prayer. </w:t>
      </w:r>
    </w:p>
    <w:p w14:paraId="2E684D72" w14:textId="77777777" w:rsidR="00663468" w:rsidRPr="00B15E37" w:rsidRDefault="00663468" w:rsidP="00663468">
      <w:pPr>
        <w:rPr>
          <w:rFonts w:ascii="Century Gothic" w:hAnsi="Century Gothic"/>
          <w:sz w:val="28"/>
          <w:szCs w:val="28"/>
        </w:rPr>
      </w:pPr>
    </w:p>
    <w:p w14:paraId="726FD811"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But Teshuvah might also be found in community. Our friends, our family, our spouses – some know us better than we know ourselves. Some see what we cannot. Might we be open? Might we ask, and teach each other what we need? Might we help each other manifest qualities of compassion and generosity rather than anger and reactivity?</w:t>
      </w:r>
    </w:p>
    <w:p w14:paraId="47C0F338" w14:textId="77777777" w:rsidR="00663468" w:rsidRPr="00B15E37" w:rsidRDefault="00663468" w:rsidP="00663468">
      <w:pPr>
        <w:rPr>
          <w:rFonts w:ascii="Century Gothic" w:hAnsi="Century Gothic"/>
          <w:sz w:val="28"/>
          <w:szCs w:val="28"/>
        </w:rPr>
      </w:pPr>
    </w:p>
    <w:p w14:paraId="503F8CAD" w14:textId="77777777" w:rsidR="00663468" w:rsidRPr="00B15E37" w:rsidRDefault="00663468" w:rsidP="00663468">
      <w:pPr>
        <w:rPr>
          <w:rFonts w:ascii="Century Gothic" w:hAnsi="Century Gothic"/>
          <w:sz w:val="28"/>
          <w:szCs w:val="28"/>
        </w:rPr>
      </w:pPr>
      <w:r w:rsidRPr="00B15E37">
        <w:rPr>
          <w:rFonts w:ascii="Century Gothic" w:hAnsi="Century Gothic"/>
          <w:sz w:val="28"/>
          <w:szCs w:val="28"/>
        </w:rPr>
        <w:t xml:space="preserve">The formula that God taught Moses could become our formula as well: </w:t>
      </w:r>
    </w:p>
    <w:p w14:paraId="3104A0D1" w14:textId="77777777" w:rsidR="00663468" w:rsidRPr="00B15E37" w:rsidRDefault="00663468" w:rsidP="00663468">
      <w:pPr>
        <w:rPr>
          <w:rFonts w:ascii="Century Gothic" w:hAnsi="Century Gothic"/>
          <w:sz w:val="28"/>
          <w:szCs w:val="28"/>
        </w:rPr>
      </w:pPr>
    </w:p>
    <w:p w14:paraId="199A2ED8" w14:textId="77777777" w:rsidR="00663468" w:rsidRPr="00B15E37" w:rsidRDefault="00663468" w:rsidP="00663468">
      <w:pPr>
        <w:rPr>
          <w:rFonts w:ascii="Century Gothic" w:hAnsi="Century Gothic"/>
          <w:sz w:val="28"/>
          <w:szCs w:val="28"/>
        </w:rPr>
      </w:pPr>
      <w:r w:rsidRPr="00B15E37">
        <w:rPr>
          <w:rFonts w:ascii="Century Gothic" w:hAnsi="Century Gothic"/>
          <w:i/>
          <w:iCs/>
          <w:sz w:val="28"/>
          <w:szCs w:val="28"/>
        </w:rPr>
        <w:t>YHVH (Ehyeh – Being), YHVH (Ehyeh – Being), a God compassionate and gracious, slow to anger, abounding in kindness and faithfulness, extending kindness to the thousandth generation, bearing iniquity, transgression and sin, and acquitting....</w:t>
      </w:r>
    </w:p>
    <w:p w14:paraId="4B03E1CB" w14:textId="77777777" w:rsidR="00663468" w:rsidRPr="00B15E37" w:rsidRDefault="00663468" w:rsidP="00663468">
      <w:pPr>
        <w:rPr>
          <w:rFonts w:ascii="Century Gothic" w:hAnsi="Century Gothic"/>
          <w:sz w:val="28"/>
          <w:szCs w:val="28"/>
        </w:rPr>
      </w:pPr>
    </w:p>
    <w:p w14:paraId="648E1688" w14:textId="6EFA13F7" w:rsidR="00A01331" w:rsidRDefault="00663468" w:rsidP="00663468">
      <w:pPr>
        <w:rPr>
          <w:rFonts w:ascii="Century Gothic" w:hAnsi="Century Gothic"/>
          <w:sz w:val="28"/>
          <w:szCs w:val="28"/>
        </w:rPr>
      </w:pPr>
      <w:r w:rsidRPr="00B15E37">
        <w:rPr>
          <w:rFonts w:ascii="Century Gothic" w:hAnsi="Century Gothic"/>
          <w:sz w:val="28"/>
          <w:szCs w:val="28"/>
        </w:rPr>
        <w:t>We are here to remind ourselves of who we are, who God is, who we might be to each other, and, ultimately, what the world might be. Ehyeh. I, we, will become. We will become our beautiful, unique, infinitely valuable selves. May it be so. Shanah tovah.</w:t>
      </w:r>
    </w:p>
    <w:p w14:paraId="1C4DE15A" w14:textId="72CAEA05" w:rsidR="00581073" w:rsidRDefault="00581073" w:rsidP="00F337C8">
      <w:pPr>
        <w:rPr>
          <w:rFonts w:ascii="Century Gothic" w:hAnsi="Century Gothic"/>
          <w:sz w:val="28"/>
          <w:szCs w:val="28"/>
        </w:rPr>
      </w:pPr>
    </w:p>
    <w:p w14:paraId="6D80C816" w14:textId="77777777" w:rsidR="00581073" w:rsidRDefault="00581073" w:rsidP="00F337C8">
      <w:pPr>
        <w:rPr>
          <w:rFonts w:ascii="Century Gothic" w:hAnsi="Century Gothic"/>
          <w:sz w:val="28"/>
          <w:szCs w:val="28"/>
        </w:rPr>
      </w:pPr>
    </w:p>
    <w:sectPr w:rsidR="00581073" w:rsidSect="00A71F2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877BF0"/>
    <w:multiLevelType w:val="hybridMultilevel"/>
    <w:tmpl w:val="3E582886"/>
    <w:lvl w:ilvl="0" w:tplc="2C169A92">
      <w:start w:val="8"/>
      <w:numFmt w:val="bullet"/>
      <w:lvlText w:val="-"/>
      <w:lvlJc w:val="left"/>
      <w:pPr>
        <w:ind w:left="10440" w:hanging="360"/>
      </w:pPr>
      <w:rPr>
        <w:rFonts w:ascii="Copperplate Gothic Bold" w:eastAsiaTheme="minorHAnsi" w:hAnsi="Copperplate Gothic Bold" w:cstheme="minorBidi" w:hint="default"/>
      </w:rPr>
    </w:lvl>
    <w:lvl w:ilvl="1" w:tplc="04090003" w:tentative="1">
      <w:start w:val="1"/>
      <w:numFmt w:val="bullet"/>
      <w:lvlText w:val="o"/>
      <w:lvlJc w:val="left"/>
      <w:pPr>
        <w:ind w:left="11160" w:hanging="360"/>
      </w:pPr>
      <w:rPr>
        <w:rFonts w:ascii="Courier New" w:hAnsi="Courier New" w:cs="Courier New" w:hint="default"/>
      </w:rPr>
    </w:lvl>
    <w:lvl w:ilvl="2" w:tplc="04090005" w:tentative="1">
      <w:start w:val="1"/>
      <w:numFmt w:val="bullet"/>
      <w:lvlText w:val=""/>
      <w:lvlJc w:val="left"/>
      <w:pPr>
        <w:ind w:left="11880" w:hanging="360"/>
      </w:pPr>
      <w:rPr>
        <w:rFonts w:ascii="Wingdings" w:hAnsi="Wingdings" w:hint="default"/>
      </w:rPr>
    </w:lvl>
    <w:lvl w:ilvl="3" w:tplc="04090001" w:tentative="1">
      <w:start w:val="1"/>
      <w:numFmt w:val="bullet"/>
      <w:lvlText w:val=""/>
      <w:lvlJc w:val="left"/>
      <w:pPr>
        <w:ind w:left="12600" w:hanging="360"/>
      </w:pPr>
      <w:rPr>
        <w:rFonts w:ascii="Symbol" w:hAnsi="Symbol" w:hint="default"/>
      </w:rPr>
    </w:lvl>
    <w:lvl w:ilvl="4" w:tplc="04090003" w:tentative="1">
      <w:start w:val="1"/>
      <w:numFmt w:val="bullet"/>
      <w:lvlText w:val="o"/>
      <w:lvlJc w:val="left"/>
      <w:pPr>
        <w:ind w:left="13320" w:hanging="360"/>
      </w:pPr>
      <w:rPr>
        <w:rFonts w:ascii="Courier New" w:hAnsi="Courier New" w:cs="Courier New" w:hint="default"/>
      </w:rPr>
    </w:lvl>
    <w:lvl w:ilvl="5" w:tplc="04090005" w:tentative="1">
      <w:start w:val="1"/>
      <w:numFmt w:val="bullet"/>
      <w:lvlText w:val=""/>
      <w:lvlJc w:val="left"/>
      <w:pPr>
        <w:ind w:left="14040" w:hanging="360"/>
      </w:pPr>
      <w:rPr>
        <w:rFonts w:ascii="Wingdings" w:hAnsi="Wingdings" w:hint="default"/>
      </w:rPr>
    </w:lvl>
    <w:lvl w:ilvl="6" w:tplc="04090001" w:tentative="1">
      <w:start w:val="1"/>
      <w:numFmt w:val="bullet"/>
      <w:lvlText w:val=""/>
      <w:lvlJc w:val="left"/>
      <w:pPr>
        <w:ind w:left="14760" w:hanging="360"/>
      </w:pPr>
      <w:rPr>
        <w:rFonts w:ascii="Symbol" w:hAnsi="Symbol" w:hint="default"/>
      </w:rPr>
    </w:lvl>
    <w:lvl w:ilvl="7" w:tplc="04090003" w:tentative="1">
      <w:start w:val="1"/>
      <w:numFmt w:val="bullet"/>
      <w:lvlText w:val="o"/>
      <w:lvlJc w:val="left"/>
      <w:pPr>
        <w:ind w:left="15480" w:hanging="360"/>
      </w:pPr>
      <w:rPr>
        <w:rFonts w:ascii="Courier New" w:hAnsi="Courier New" w:cs="Courier New" w:hint="default"/>
      </w:rPr>
    </w:lvl>
    <w:lvl w:ilvl="8" w:tplc="04090005" w:tentative="1">
      <w:start w:val="1"/>
      <w:numFmt w:val="bullet"/>
      <w:lvlText w:val=""/>
      <w:lvlJc w:val="left"/>
      <w:pPr>
        <w:ind w:left="1620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6A0BE6"/>
    <w:multiLevelType w:val="hybridMultilevel"/>
    <w:tmpl w:val="7BAAB23A"/>
    <w:lvl w:ilvl="0" w:tplc="F77CE1AE">
      <w:start w:val="8"/>
      <w:numFmt w:val="bullet"/>
      <w:lvlText w:val="-"/>
      <w:lvlJc w:val="left"/>
      <w:pPr>
        <w:ind w:left="11880" w:hanging="360"/>
      </w:pPr>
      <w:rPr>
        <w:rFonts w:ascii="Copperplate Gothic Bold" w:eastAsiaTheme="minorHAnsi" w:hAnsi="Copperplate Gothic Bold" w:cstheme="minorBidi" w:hint="default"/>
      </w:rPr>
    </w:lvl>
    <w:lvl w:ilvl="1" w:tplc="04090003" w:tentative="1">
      <w:start w:val="1"/>
      <w:numFmt w:val="bullet"/>
      <w:lvlText w:val="o"/>
      <w:lvlJc w:val="left"/>
      <w:pPr>
        <w:ind w:left="12600" w:hanging="360"/>
      </w:pPr>
      <w:rPr>
        <w:rFonts w:ascii="Courier New" w:hAnsi="Courier New" w:cs="Courier New" w:hint="default"/>
      </w:rPr>
    </w:lvl>
    <w:lvl w:ilvl="2" w:tplc="04090005" w:tentative="1">
      <w:start w:val="1"/>
      <w:numFmt w:val="bullet"/>
      <w:lvlText w:val=""/>
      <w:lvlJc w:val="left"/>
      <w:pPr>
        <w:ind w:left="13320" w:hanging="360"/>
      </w:pPr>
      <w:rPr>
        <w:rFonts w:ascii="Wingdings" w:hAnsi="Wingdings" w:hint="default"/>
      </w:rPr>
    </w:lvl>
    <w:lvl w:ilvl="3" w:tplc="04090001" w:tentative="1">
      <w:start w:val="1"/>
      <w:numFmt w:val="bullet"/>
      <w:lvlText w:val=""/>
      <w:lvlJc w:val="left"/>
      <w:pPr>
        <w:ind w:left="14040" w:hanging="360"/>
      </w:pPr>
      <w:rPr>
        <w:rFonts w:ascii="Symbol" w:hAnsi="Symbol" w:hint="default"/>
      </w:rPr>
    </w:lvl>
    <w:lvl w:ilvl="4" w:tplc="04090003" w:tentative="1">
      <w:start w:val="1"/>
      <w:numFmt w:val="bullet"/>
      <w:lvlText w:val="o"/>
      <w:lvlJc w:val="left"/>
      <w:pPr>
        <w:ind w:left="14760" w:hanging="360"/>
      </w:pPr>
      <w:rPr>
        <w:rFonts w:ascii="Courier New" w:hAnsi="Courier New" w:cs="Courier New" w:hint="default"/>
      </w:rPr>
    </w:lvl>
    <w:lvl w:ilvl="5" w:tplc="04090005" w:tentative="1">
      <w:start w:val="1"/>
      <w:numFmt w:val="bullet"/>
      <w:lvlText w:val=""/>
      <w:lvlJc w:val="left"/>
      <w:pPr>
        <w:ind w:left="15480" w:hanging="360"/>
      </w:pPr>
      <w:rPr>
        <w:rFonts w:ascii="Wingdings" w:hAnsi="Wingdings" w:hint="default"/>
      </w:rPr>
    </w:lvl>
    <w:lvl w:ilvl="6" w:tplc="04090001" w:tentative="1">
      <w:start w:val="1"/>
      <w:numFmt w:val="bullet"/>
      <w:lvlText w:val=""/>
      <w:lvlJc w:val="left"/>
      <w:pPr>
        <w:ind w:left="16200" w:hanging="360"/>
      </w:pPr>
      <w:rPr>
        <w:rFonts w:ascii="Symbol" w:hAnsi="Symbol" w:hint="default"/>
      </w:rPr>
    </w:lvl>
    <w:lvl w:ilvl="7" w:tplc="04090003" w:tentative="1">
      <w:start w:val="1"/>
      <w:numFmt w:val="bullet"/>
      <w:lvlText w:val="o"/>
      <w:lvlJc w:val="left"/>
      <w:pPr>
        <w:ind w:left="16920" w:hanging="360"/>
      </w:pPr>
      <w:rPr>
        <w:rFonts w:ascii="Courier New" w:hAnsi="Courier New" w:cs="Courier New" w:hint="default"/>
      </w:rPr>
    </w:lvl>
    <w:lvl w:ilvl="8" w:tplc="04090005" w:tentative="1">
      <w:start w:val="1"/>
      <w:numFmt w:val="bullet"/>
      <w:lvlText w:val=""/>
      <w:lvlJc w:val="left"/>
      <w:pPr>
        <w:ind w:left="1764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E97342"/>
    <w:multiLevelType w:val="hybridMultilevel"/>
    <w:tmpl w:val="C456C050"/>
    <w:lvl w:ilvl="0" w:tplc="0854DE82">
      <w:start w:val="8"/>
      <w:numFmt w:val="bullet"/>
      <w:lvlText w:val="-"/>
      <w:lvlJc w:val="left"/>
      <w:pPr>
        <w:ind w:left="11160" w:hanging="360"/>
      </w:pPr>
      <w:rPr>
        <w:rFonts w:ascii="Copperplate Gothic Bold" w:eastAsiaTheme="minorHAnsi" w:hAnsi="Copperplate Gothic Bold" w:cstheme="minorBidi" w:hint="default"/>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03483319">
    <w:abstractNumId w:val="21"/>
  </w:num>
  <w:num w:numId="2" w16cid:durableId="906765111">
    <w:abstractNumId w:val="12"/>
  </w:num>
  <w:num w:numId="3" w16cid:durableId="1257133324">
    <w:abstractNumId w:val="10"/>
  </w:num>
  <w:num w:numId="4" w16cid:durableId="630785683">
    <w:abstractNumId w:val="23"/>
  </w:num>
  <w:num w:numId="5" w16cid:durableId="1620725232">
    <w:abstractNumId w:val="14"/>
  </w:num>
  <w:num w:numId="6" w16cid:durableId="455023565">
    <w:abstractNumId w:val="18"/>
  </w:num>
  <w:num w:numId="7" w16cid:durableId="1088891089">
    <w:abstractNumId w:val="20"/>
  </w:num>
  <w:num w:numId="8" w16cid:durableId="1411466155">
    <w:abstractNumId w:val="9"/>
  </w:num>
  <w:num w:numId="9" w16cid:durableId="755442507">
    <w:abstractNumId w:val="7"/>
  </w:num>
  <w:num w:numId="10" w16cid:durableId="1505513202">
    <w:abstractNumId w:val="6"/>
  </w:num>
  <w:num w:numId="11" w16cid:durableId="1909681113">
    <w:abstractNumId w:val="5"/>
  </w:num>
  <w:num w:numId="12" w16cid:durableId="894396461">
    <w:abstractNumId w:val="4"/>
  </w:num>
  <w:num w:numId="13" w16cid:durableId="618537604">
    <w:abstractNumId w:val="8"/>
  </w:num>
  <w:num w:numId="14" w16cid:durableId="650064976">
    <w:abstractNumId w:val="3"/>
  </w:num>
  <w:num w:numId="15" w16cid:durableId="1176992133">
    <w:abstractNumId w:val="2"/>
  </w:num>
  <w:num w:numId="16" w16cid:durableId="1296445026">
    <w:abstractNumId w:val="1"/>
  </w:num>
  <w:num w:numId="17" w16cid:durableId="1141726623">
    <w:abstractNumId w:val="0"/>
  </w:num>
  <w:num w:numId="18" w16cid:durableId="1756705459">
    <w:abstractNumId w:val="15"/>
  </w:num>
  <w:num w:numId="19" w16cid:durableId="950209711">
    <w:abstractNumId w:val="17"/>
  </w:num>
  <w:num w:numId="20" w16cid:durableId="1253469670">
    <w:abstractNumId w:val="22"/>
  </w:num>
  <w:num w:numId="21" w16cid:durableId="1404259224">
    <w:abstractNumId w:val="19"/>
  </w:num>
  <w:num w:numId="22" w16cid:durableId="1226724126">
    <w:abstractNumId w:val="11"/>
  </w:num>
  <w:num w:numId="23" w16cid:durableId="1868445202">
    <w:abstractNumId w:val="25"/>
  </w:num>
  <w:num w:numId="24" w16cid:durableId="431828958">
    <w:abstractNumId w:val="24"/>
  </w:num>
  <w:num w:numId="25" w16cid:durableId="2060395179">
    <w:abstractNumId w:val="16"/>
  </w:num>
  <w:num w:numId="26" w16cid:durableId="18879892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1D9C"/>
    <w:rsid w:val="000510CD"/>
    <w:rsid w:val="000B7D36"/>
    <w:rsid w:val="000C0A04"/>
    <w:rsid w:val="00164A9D"/>
    <w:rsid w:val="0018183C"/>
    <w:rsid w:val="001E7CF5"/>
    <w:rsid w:val="00292620"/>
    <w:rsid w:val="00294ECD"/>
    <w:rsid w:val="002A3F91"/>
    <w:rsid w:val="002E70C8"/>
    <w:rsid w:val="0032230B"/>
    <w:rsid w:val="003B4A7A"/>
    <w:rsid w:val="00401D9C"/>
    <w:rsid w:val="00414DC3"/>
    <w:rsid w:val="00475575"/>
    <w:rsid w:val="004A52BD"/>
    <w:rsid w:val="004B6B51"/>
    <w:rsid w:val="004E5F80"/>
    <w:rsid w:val="005464D4"/>
    <w:rsid w:val="00572399"/>
    <w:rsid w:val="005803D5"/>
    <w:rsid w:val="00581073"/>
    <w:rsid w:val="005B16E1"/>
    <w:rsid w:val="00645252"/>
    <w:rsid w:val="00646725"/>
    <w:rsid w:val="006616C0"/>
    <w:rsid w:val="00663468"/>
    <w:rsid w:val="00695219"/>
    <w:rsid w:val="006A724F"/>
    <w:rsid w:val="006C2EF8"/>
    <w:rsid w:val="006D3D74"/>
    <w:rsid w:val="007003D5"/>
    <w:rsid w:val="00703AA1"/>
    <w:rsid w:val="00715944"/>
    <w:rsid w:val="00740EFD"/>
    <w:rsid w:val="007E4EAD"/>
    <w:rsid w:val="00821DCB"/>
    <w:rsid w:val="0083569A"/>
    <w:rsid w:val="008853E0"/>
    <w:rsid w:val="0089654D"/>
    <w:rsid w:val="008D0F38"/>
    <w:rsid w:val="008D6E39"/>
    <w:rsid w:val="00960910"/>
    <w:rsid w:val="009859F9"/>
    <w:rsid w:val="009860AC"/>
    <w:rsid w:val="009942DF"/>
    <w:rsid w:val="00995BCB"/>
    <w:rsid w:val="00A01331"/>
    <w:rsid w:val="00A210A1"/>
    <w:rsid w:val="00A21AF2"/>
    <w:rsid w:val="00A33728"/>
    <w:rsid w:val="00A47C51"/>
    <w:rsid w:val="00A65BB3"/>
    <w:rsid w:val="00A71F28"/>
    <w:rsid w:val="00A738F6"/>
    <w:rsid w:val="00A7688F"/>
    <w:rsid w:val="00A84A71"/>
    <w:rsid w:val="00A9204E"/>
    <w:rsid w:val="00AB4F48"/>
    <w:rsid w:val="00AF2528"/>
    <w:rsid w:val="00B02A61"/>
    <w:rsid w:val="00B03791"/>
    <w:rsid w:val="00B34ED6"/>
    <w:rsid w:val="00BB0C74"/>
    <w:rsid w:val="00BC3888"/>
    <w:rsid w:val="00C20322"/>
    <w:rsid w:val="00C5395E"/>
    <w:rsid w:val="00C67568"/>
    <w:rsid w:val="00CB6523"/>
    <w:rsid w:val="00D24F93"/>
    <w:rsid w:val="00D44FD1"/>
    <w:rsid w:val="00D67969"/>
    <w:rsid w:val="00DD2DF1"/>
    <w:rsid w:val="00DD61E2"/>
    <w:rsid w:val="00E03E91"/>
    <w:rsid w:val="00E6028B"/>
    <w:rsid w:val="00E63D6E"/>
    <w:rsid w:val="00E726B3"/>
    <w:rsid w:val="00EC3D27"/>
    <w:rsid w:val="00ED0CC8"/>
    <w:rsid w:val="00EE2D08"/>
    <w:rsid w:val="00EF5411"/>
    <w:rsid w:val="00F32644"/>
    <w:rsid w:val="00F337C8"/>
    <w:rsid w:val="00F45E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338E"/>
  <w15:docId w15:val="{81713376-B76B-414E-B2E3-8053AE12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46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C20322"/>
    <w:rPr>
      <w:color w:val="605E5C"/>
      <w:shd w:val="clear" w:color="auto" w:fill="E1DFDD"/>
    </w:rPr>
  </w:style>
  <w:style w:type="paragraph" w:styleId="NormalWeb">
    <w:name w:val="Normal (Web)"/>
    <w:basedOn w:val="Normal"/>
    <w:uiPriority w:val="99"/>
    <w:semiHidden/>
    <w:unhideWhenUsed/>
    <w:rsid w:val="00BB0C74"/>
    <w:pPr>
      <w:spacing w:before="100" w:beforeAutospacing="1" w:after="100" w:afterAutospacing="1"/>
    </w:pPr>
    <w:rPr>
      <w:rFonts w:ascii="Times New Roman" w:eastAsia="Times New Roman" w:hAnsi="Times New Roman" w:cs="Times New Roman"/>
      <w:sz w:val="24"/>
      <w:szCs w:val="24"/>
      <w:lang w:bidi="he-IL"/>
    </w:rPr>
  </w:style>
  <w:style w:type="paragraph" w:customStyle="1" w:styleId="disclaimer">
    <w:name w:val="disclaimer"/>
    <w:basedOn w:val="Normal"/>
    <w:rsid w:val="00BB0C74"/>
    <w:pPr>
      <w:spacing w:before="100" w:beforeAutospacing="1" w:after="100" w:afterAutospacing="1"/>
    </w:pPr>
    <w:rPr>
      <w:rFonts w:ascii="Times New Roman" w:eastAsia="Times New Roman" w:hAnsi="Times New Roman" w:cs="Times New Roman"/>
      <w:sz w:val="24"/>
      <w:szCs w:val="24"/>
      <w:lang w:bidi="he-IL"/>
    </w:rPr>
  </w:style>
  <w:style w:type="paragraph" w:styleId="NoSpacing">
    <w:name w:val="No Spacing"/>
    <w:uiPriority w:val="1"/>
    <w:qFormat/>
    <w:rsid w:val="003B4A7A"/>
  </w:style>
  <w:style w:type="character" w:customStyle="1" w:styleId="il">
    <w:name w:val="il"/>
    <w:basedOn w:val="DefaultParagraphFont"/>
    <w:rsid w:val="00ED0CC8"/>
  </w:style>
  <w:style w:type="paragraph" w:styleId="ListParagraph">
    <w:name w:val="List Paragraph"/>
    <w:basedOn w:val="Normal"/>
    <w:uiPriority w:val="34"/>
    <w:unhideWhenUsed/>
    <w:qFormat/>
    <w:rsid w:val="00181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98450">
      <w:bodyDiv w:val="1"/>
      <w:marLeft w:val="0"/>
      <w:marRight w:val="0"/>
      <w:marTop w:val="0"/>
      <w:marBottom w:val="0"/>
      <w:divBdr>
        <w:top w:val="none" w:sz="0" w:space="0" w:color="auto"/>
        <w:left w:val="none" w:sz="0" w:space="0" w:color="auto"/>
        <w:bottom w:val="none" w:sz="0" w:space="0" w:color="auto"/>
        <w:right w:val="none" w:sz="0" w:space="0" w:color="auto"/>
      </w:divBdr>
      <w:divsChild>
        <w:div w:id="143276064">
          <w:marLeft w:val="0"/>
          <w:marRight w:val="0"/>
          <w:marTop w:val="150"/>
          <w:marBottom w:val="150"/>
          <w:divBdr>
            <w:top w:val="none" w:sz="0" w:space="0" w:color="auto"/>
            <w:left w:val="none" w:sz="0" w:space="0" w:color="auto"/>
            <w:bottom w:val="none" w:sz="0" w:space="0" w:color="auto"/>
            <w:right w:val="none" w:sz="0" w:space="0" w:color="auto"/>
          </w:divBdr>
        </w:div>
        <w:div w:id="631643618">
          <w:marLeft w:val="0"/>
          <w:marRight w:val="0"/>
          <w:marTop w:val="150"/>
          <w:marBottom w:val="150"/>
          <w:divBdr>
            <w:top w:val="none" w:sz="0" w:space="0" w:color="auto"/>
            <w:left w:val="none" w:sz="0" w:space="0" w:color="auto"/>
            <w:bottom w:val="none" w:sz="0" w:space="0" w:color="auto"/>
            <w:right w:val="none" w:sz="0" w:space="0" w:color="auto"/>
          </w:divBdr>
        </w:div>
        <w:div w:id="841236607">
          <w:marLeft w:val="0"/>
          <w:marRight w:val="0"/>
          <w:marTop w:val="150"/>
          <w:marBottom w:val="150"/>
          <w:divBdr>
            <w:top w:val="none" w:sz="0" w:space="0" w:color="auto"/>
            <w:left w:val="none" w:sz="0" w:space="0" w:color="auto"/>
            <w:bottom w:val="none" w:sz="0" w:space="0" w:color="auto"/>
            <w:right w:val="none" w:sz="0" w:space="0" w:color="auto"/>
          </w:divBdr>
        </w:div>
        <w:div w:id="1953971209">
          <w:marLeft w:val="0"/>
          <w:marRight w:val="0"/>
          <w:marTop w:val="150"/>
          <w:marBottom w:val="150"/>
          <w:divBdr>
            <w:top w:val="none" w:sz="0" w:space="0" w:color="auto"/>
            <w:left w:val="none" w:sz="0" w:space="0" w:color="auto"/>
            <w:bottom w:val="none" w:sz="0" w:space="0" w:color="auto"/>
            <w:right w:val="none" w:sz="0" w:space="0" w:color="auto"/>
          </w:divBdr>
        </w:div>
      </w:divsChild>
    </w:div>
    <w:div w:id="919482122">
      <w:bodyDiv w:val="1"/>
      <w:marLeft w:val="0"/>
      <w:marRight w:val="0"/>
      <w:marTop w:val="0"/>
      <w:marBottom w:val="0"/>
      <w:divBdr>
        <w:top w:val="none" w:sz="0" w:space="0" w:color="auto"/>
        <w:left w:val="none" w:sz="0" w:space="0" w:color="auto"/>
        <w:bottom w:val="none" w:sz="0" w:space="0" w:color="auto"/>
        <w:right w:val="none" w:sz="0" w:space="0" w:color="auto"/>
      </w:divBdr>
    </w:div>
    <w:div w:id="1359938058">
      <w:bodyDiv w:val="1"/>
      <w:marLeft w:val="0"/>
      <w:marRight w:val="0"/>
      <w:marTop w:val="0"/>
      <w:marBottom w:val="0"/>
      <w:divBdr>
        <w:top w:val="none" w:sz="0" w:space="0" w:color="auto"/>
        <w:left w:val="none" w:sz="0" w:space="0" w:color="auto"/>
        <w:bottom w:val="none" w:sz="0" w:space="0" w:color="auto"/>
        <w:right w:val="none" w:sz="0" w:space="0" w:color="auto"/>
      </w:divBdr>
    </w:div>
    <w:div w:id="1690791588">
      <w:bodyDiv w:val="1"/>
      <w:marLeft w:val="0"/>
      <w:marRight w:val="0"/>
      <w:marTop w:val="0"/>
      <w:marBottom w:val="0"/>
      <w:divBdr>
        <w:top w:val="none" w:sz="0" w:space="0" w:color="auto"/>
        <w:left w:val="none" w:sz="0" w:space="0" w:color="auto"/>
        <w:bottom w:val="none" w:sz="0" w:space="0" w:color="auto"/>
        <w:right w:val="none" w:sz="0" w:space="0" w:color="auto"/>
      </w:divBdr>
      <w:divsChild>
        <w:div w:id="69542938">
          <w:marLeft w:val="0"/>
          <w:marRight w:val="0"/>
          <w:marTop w:val="0"/>
          <w:marBottom w:val="0"/>
          <w:divBdr>
            <w:top w:val="none" w:sz="0" w:space="0" w:color="auto"/>
            <w:left w:val="none" w:sz="0" w:space="0" w:color="auto"/>
            <w:bottom w:val="none" w:sz="0" w:space="0" w:color="auto"/>
            <w:right w:val="none" w:sz="0" w:space="0" w:color="auto"/>
          </w:divBdr>
        </w:div>
        <w:div w:id="164636967">
          <w:marLeft w:val="0"/>
          <w:marRight w:val="0"/>
          <w:marTop w:val="0"/>
          <w:marBottom w:val="0"/>
          <w:divBdr>
            <w:top w:val="none" w:sz="0" w:space="0" w:color="auto"/>
            <w:left w:val="none" w:sz="0" w:space="0" w:color="auto"/>
            <w:bottom w:val="none" w:sz="0" w:space="0" w:color="auto"/>
            <w:right w:val="none" w:sz="0" w:space="0" w:color="auto"/>
          </w:divBdr>
        </w:div>
        <w:div w:id="570502621">
          <w:marLeft w:val="0"/>
          <w:marRight w:val="0"/>
          <w:marTop w:val="0"/>
          <w:marBottom w:val="0"/>
          <w:divBdr>
            <w:top w:val="none" w:sz="0" w:space="0" w:color="auto"/>
            <w:left w:val="none" w:sz="0" w:space="0" w:color="auto"/>
            <w:bottom w:val="none" w:sz="0" w:space="0" w:color="auto"/>
            <w:right w:val="none" w:sz="0" w:space="0" w:color="auto"/>
          </w:divBdr>
        </w:div>
        <w:div w:id="778526368">
          <w:marLeft w:val="0"/>
          <w:marRight w:val="0"/>
          <w:marTop w:val="0"/>
          <w:marBottom w:val="0"/>
          <w:divBdr>
            <w:top w:val="none" w:sz="0" w:space="0" w:color="auto"/>
            <w:left w:val="none" w:sz="0" w:space="0" w:color="auto"/>
            <w:bottom w:val="none" w:sz="0" w:space="0" w:color="auto"/>
            <w:right w:val="none" w:sz="0" w:space="0" w:color="auto"/>
          </w:divBdr>
        </w:div>
        <w:div w:id="1215266229">
          <w:marLeft w:val="0"/>
          <w:marRight w:val="0"/>
          <w:marTop w:val="0"/>
          <w:marBottom w:val="0"/>
          <w:divBdr>
            <w:top w:val="none" w:sz="0" w:space="0" w:color="auto"/>
            <w:left w:val="none" w:sz="0" w:space="0" w:color="auto"/>
            <w:bottom w:val="none" w:sz="0" w:space="0" w:color="auto"/>
            <w:right w:val="none" w:sz="0" w:space="0" w:color="auto"/>
          </w:divBdr>
        </w:div>
        <w:div w:id="1242636822">
          <w:marLeft w:val="0"/>
          <w:marRight w:val="0"/>
          <w:marTop w:val="0"/>
          <w:marBottom w:val="0"/>
          <w:divBdr>
            <w:top w:val="none" w:sz="0" w:space="0" w:color="auto"/>
            <w:left w:val="none" w:sz="0" w:space="0" w:color="auto"/>
            <w:bottom w:val="none" w:sz="0" w:space="0" w:color="auto"/>
            <w:right w:val="none" w:sz="0" w:space="0" w:color="auto"/>
          </w:divBdr>
        </w:div>
        <w:div w:id="1398898353">
          <w:marLeft w:val="0"/>
          <w:marRight w:val="0"/>
          <w:marTop w:val="0"/>
          <w:marBottom w:val="0"/>
          <w:divBdr>
            <w:top w:val="none" w:sz="0" w:space="0" w:color="auto"/>
            <w:left w:val="none" w:sz="0" w:space="0" w:color="auto"/>
            <w:bottom w:val="none" w:sz="0" w:space="0" w:color="auto"/>
            <w:right w:val="none" w:sz="0" w:space="0" w:color="auto"/>
          </w:divBdr>
        </w:div>
        <w:div w:id="1507282854">
          <w:marLeft w:val="0"/>
          <w:marRight w:val="0"/>
          <w:marTop w:val="0"/>
          <w:marBottom w:val="0"/>
          <w:divBdr>
            <w:top w:val="none" w:sz="0" w:space="0" w:color="auto"/>
            <w:left w:val="none" w:sz="0" w:space="0" w:color="auto"/>
            <w:bottom w:val="none" w:sz="0" w:space="0" w:color="auto"/>
            <w:right w:val="none" w:sz="0" w:space="0" w:color="auto"/>
          </w:divBdr>
        </w:div>
        <w:div w:id="1794251400">
          <w:marLeft w:val="0"/>
          <w:marRight w:val="0"/>
          <w:marTop w:val="0"/>
          <w:marBottom w:val="0"/>
          <w:divBdr>
            <w:top w:val="none" w:sz="0" w:space="0" w:color="auto"/>
            <w:left w:val="none" w:sz="0" w:space="0" w:color="auto"/>
            <w:bottom w:val="none" w:sz="0" w:space="0" w:color="auto"/>
            <w:right w:val="none" w:sz="0" w:space="0" w:color="auto"/>
          </w:divBdr>
        </w:div>
        <w:div w:id="1835756448">
          <w:marLeft w:val="0"/>
          <w:marRight w:val="0"/>
          <w:marTop w:val="0"/>
          <w:marBottom w:val="0"/>
          <w:divBdr>
            <w:top w:val="none" w:sz="0" w:space="0" w:color="auto"/>
            <w:left w:val="none" w:sz="0" w:space="0" w:color="auto"/>
            <w:bottom w:val="none" w:sz="0" w:space="0" w:color="auto"/>
            <w:right w:val="none" w:sz="0" w:space="0" w:color="auto"/>
          </w:divBdr>
        </w:div>
        <w:div w:id="1894929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2544842-14E7-4EBE-B13E-5D83CF67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Lina Zerbarini</cp:lastModifiedBy>
  <cp:revision>2</cp:revision>
  <cp:lastPrinted>2021-11-19T21:13:00Z</cp:lastPrinted>
  <dcterms:created xsi:type="dcterms:W3CDTF">2022-10-03T18:25:00Z</dcterms:created>
  <dcterms:modified xsi:type="dcterms:W3CDTF">2022-10-03T18:25:00Z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MarketSpecific">
    <vt:lpwstr>0</vt:lpwstr>
  </property>
  <property fmtid="{D5CDD505-2E9C-101B-9397-08002B2CF9AE}" pid="10" name="ApprovalStatus">
    <vt:lpwstr>InProgress</vt:lpwstr>
  </property>
  <property fmtid="{D5CDD505-2E9C-101B-9397-08002B2CF9AE}" pid="11" name="LocComments">
    <vt:lpwstr/>
  </property>
  <property fmtid="{D5CDD505-2E9C-101B-9397-08002B2CF9AE}" pid="12" name="DirectSourceMarket">
    <vt:lpwstr/>
  </property>
  <property fmtid="{D5CDD505-2E9C-101B-9397-08002B2CF9AE}" pid="13" name="LocPublishedLinkedAssetsLookup">
    <vt:lpwstr/>
  </property>
  <property fmtid="{D5CDD505-2E9C-101B-9397-08002B2CF9AE}" pid="14" name="ThumbnailAssetId">
    <vt:lpwstr/>
  </property>
  <property fmtid="{D5CDD505-2E9C-101B-9397-08002B2CF9AE}" pid="15" name="PrimaryImageGen">
    <vt:lpwstr>1</vt:lpwstr>
  </property>
  <property fmtid="{D5CDD505-2E9C-101B-9397-08002B2CF9AE}" pid="16" name="LegacyData">
    <vt:lpwstr/>
  </property>
  <property fmtid="{D5CDD505-2E9C-101B-9397-08002B2CF9AE}" pid="17" name="LocNewPublishedVersionLookup">
    <vt:lpwstr/>
  </property>
  <property fmtid="{D5CDD505-2E9C-101B-9397-08002B2CF9AE}" pid="18" name="NumericId">
    <vt:lpwstr>102787001</vt:lpwstr>
  </property>
  <property fmtid="{D5CDD505-2E9C-101B-9397-08002B2CF9AE}" pid="19" name="TPFriendlyName">
    <vt:lpwstr/>
  </property>
  <property fmtid="{D5CDD505-2E9C-101B-9397-08002B2CF9AE}" pid="20" name="LocOverallPublishStatusLookup">
    <vt:lpwstr/>
  </property>
  <property fmtid="{D5CDD505-2E9C-101B-9397-08002B2CF9AE}" pid="21" name="LocRecommendedHandoff">
    <vt:lpwstr/>
  </property>
  <property fmtid="{D5CDD505-2E9C-101B-9397-08002B2CF9AE}" pid="22" name="BlockPublish">
    <vt:lpwstr>0</vt:lpwstr>
  </property>
  <property fmtid="{D5CDD505-2E9C-101B-9397-08002B2CF9AE}" pid="23" name="BusinessGroup">
    <vt:lpwstr/>
  </property>
  <property fmtid="{D5CDD505-2E9C-101B-9397-08002B2CF9AE}" pid="24" name="OpenTemplate">
    <vt:lpwstr>1</vt:lpwstr>
  </property>
  <property fmtid="{D5CDD505-2E9C-101B-9397-08002B2CF9AE}" pid="25" name="SourceTitle">
    <vt:lpwstr/>
  </property>
  <property fmtid="{D5CDD505-2E9C-101B-9397-08002B2CF9AE}" pid="26" name="LocOverallLocStatusLookup">
    <vt:lpwstr/>
  </property>
  <property fmtid="{D5CDD505-2E9C-101B-9397-08002B2CF9AE}" pid="27" name="APEditor">
    <vt:lpwstr/>
  </property>
  <property fmtid="{D5CDD505-2E9C-101B-9397-08002B2CF9AE}" pid="28" name="UALocComments">
    <vt:lpwstr/>
  </property>
  <property fmtid="{D5CDD505-2E9C-101B-9397-08002B2CF9AE}" pid="29" name="IntlLangReviewDate">
    <vt:lpwstr/>
  </property>
  <property fmtid="{D5CDD505-2E9C-101B-9397-08002B2CF9AE}" pid="30" name="PublishStatusLookup">
    <vt:lpwstr>1343188;#</vt:lpwstr>
  </property>
  <property fmtid="{D5CDD505-2E9C-101B-9397-08002B2CF9AE}" pid="31" name="ParentAssetId">
    <vt:lpwstr/>
  </property>
  <property fmtid="{D5CDD505-2E9C-101B-9397-08002B2CF9AE}" pid="32" name="FeatureTagsTaxHTField0">
    <vt:lpwstr/>
  </property>
  <property fmtid="{D5CDD505-2E9C-101B-9397-08002B2CF9AE}" pid="33" name="MachineTranslated">
    <vt:lpwstr>0</vt:lpwstr>
  </property>
  <property fmtid="{D5CDD505-2E9C-101B-9397-08002B2CF9AE}" pid="34" name="Providers">
    <vt:lpwstr/>
  </property>
  <property fmtid="{D5CDD505-2E9C-101B-9397-08002B2CF9AE}" pid="35" name="OriginalSourceMarket">
    <vt:lpwstr/>
  </property>
  <property fmtid="{D5CDD505-2E9C-101B-9397-08002B2CF9AE}" pid="36" name="APDescription">
    <vt:lpwstr/>
  </property>
  <property fmtid="{D5CDD505-2E9C-101B-9397-08002B2CF9AE}" pid="37" name="ContentItem">
    <vt:lpwstr/>
  </property>
  <property fmtid="{D5CDD505-2E9C-101B-9397-08002B2CF9AE}" pid="38" name="ClipArtFilename">
    <vt:lpwstr/>
  </property>
  <property fmtid="{D5CDD505-2E9C-101B-9397-08002B2CF9AE}" pid="39" name="TPInstallLocation">
    <vt:lpwstr/>
  </property>
  <property fmtid="{D5CDD505-2E9C-101B-9397-08002B2CF9AE}" pid="40" name="TimesCloned">
    <vt:lpwstr/>
  </property>
  <property fmtid="{D5CDD505-2E9C-101B-9397-08002B2CF9AE}" pid="41" name="PublishTargets">
    <vt:lpwstr>OfficeOnlineVNext</vt:lpwstr>
  </property>
  <property fmtid="{D5CDD505-2E9C-101B-9397-08002B2CF9AE}" pid="42" name="AcquiredFrom">
    <vt:lpwstr>Internal MS</vt:lpwstr>
  </property>
  <property fmtid="{D5CDD505-2E9C-101B-9397-08002B2CF9AE}" pid="43" name="AssetStart">
    <vt:lpwstr>2011-11-23T12:29:00Z</vt:lpwstr>
  </property>
  <property fmtid="{D5CDD505-2E9C-101B-9397-08002B2CF9AE}" pid="44" name="FriendlyTitle">
    <vt:lpwstr/>
  </property>
  <property fmtid="{D5CDD505-2E9C-101B-9397-08002B2CF9AE}" pid="45" name="Provider">
    <vt:lpwstr/>
  </property>
  <property fmtid="{D5CDD505-2E9C-101B-9397-08002B2CF9AE}" pid="46" name="LastHandOff">
    <vt:lpwstr/>
  </property>
  <property fmtid="{D5CDD505-2E9C-101B-9397-08002B2CF9AE}" pid="47" name="TPClientViewer">
    <vt:lpwstr/>
  </property>
  <property fmtid="{D5CDD505-2E9C-101B-9397-08002B2CF9AE}" pid="48" name="TemplateStatus">
    <vt:lpwstr>Complete</vt:lpwstr>
  </property>
  <property fmtid="{D5CDD505-2E9C-101B-9397-08002B2CF9AE}" pid="49" name="Downloads">
    <vt:lpwstr>0</vt:lpwstr>
  </property>
  <property fmtid="{D5CDD505-2E9C-101B-9397-08002B2CF9AE}" pid="50" name="OOCacheId">
    <vt:lpwstr/>
  </property>
  <property fmtid="{D5CDD505-2E9C-101B-9397-08002B2CF9AE}" pid="51" name="IsDeleted">
    <vt:lpwstr>0</vt:lpwstr>
  </property>
  <property fmtid="{D5CDD505-2E9C-101B-9397-08002B2CF9AE}" pid="52" name="LocPublishedDependentAssetsLookup">
    <vt:lpwstr/>
  </property>
  <property fmtid="{D5CDD505-2E9C-101B-9397-08002B2CF9AE}" pid="53" name="AssetExpire">
    <vt:lpwstr>2029-05-12T03:00:00Z</vt:lpwstr>
  </property>
  <property fmtid="{D5CDD505-2E9C-101B-9397-08002B2CF9AE}" pid="54" name="CSXSubmissionMarket">
    <vt:lpwstr/>
  </property>
  <property fmtid="{D5CDD505-2E9C-101B-9397-08002B2CF9AE}" pid="55" name="DSATActionTaken">
    <vt:lpwstr/>
  </property>
  <property fmtid="{D5CDD505-2E9C-101B-9397-08002B2CF9AE}" pid="56" name="SubmitterId">
    <vt:lpwstr/>
  </property>
  <property fmtid="{D5CDD505-2E9C-101B-9397-08002B2CF9AE}" pid="57" name="EditorialTags">
    <vt:lpwstr/>
  </property>
  <property fmtid="{D5CDD505-2E9C-101B-9397-08002B2CF9AE}" pid="58" name="TPExecutable">
    <vt:lpwstr/>
  </property>
  <property fmtid="{D5CDD505-2E9C-101B-9397-08002B2CF9AE}" pid="59" name="CSXSubmissionDate">
    <vt:lpwstr/>
  </property>
  <property fmtid="{D5CDD505-2E9C-101B-9397-08002B2CF9AE}" pid="60" name="CSXUpdate">
    <vt:lpwstr>0</vt:lpwstr>
  </property>
  <property fmtid="{D5CDD505-2E9C-101B-9397-08002B2CF9AE}" pid="61" name="AssetType">
    <vt:lpwstr>TP</vt:lpwstr>
  </property>
  <property fmtid="{D5CDD505-2E9C-101B-9397-08002B2CF9AE}" pid="62" name="ApprovalLog">
    <vt:lpwstr/>
  </property>
  <property fmtid="{D5CDD505-2E9C-101B-9397-08002B2CF9AE}" pid="63" name="BugNumber">
    <vt:lpwstr/>
  </property>
  <property fmtid="{D5CDD505-2E9C-101B-9397-08002B2CF9AE}" pid="64" name="OriginAsset">
    <vt:lpwstr/>
  </property>
  <property fmtid="{D5CDD505-2E9C-101B-9397-08002B2CF9AE}" pid="65" name="TPComponent">
    <vt:lpwstr/>
  </property>
  <property fmtid="{D5CDD505-2E9C-101B-9397-08002B2CF9AE}" pid="66" name="Milestone">
    <vt:lpwstr/>
  </property>
  <property fmtid="{D5CDD505-2E9C-101B-9397-08002B2CF9AE}" pid="67" name="RecommendationsModifier">
    <vt:lpwstr/>
  </property>
  <property fmtid="{D5CDD505-2E9C-101B-9397-08002B2CF9AE}" pid="68" name="AssetId">
    <vt:lpwstr>TP102787001</vt:lpwstr>
  </property>
  <property fmtid="{D5CDD505-2E9C-101B-9397-08002B2CF9AE}" pid="69" name="PolicheckWords">
    <vt:lpwstr/>
  </property>
  <property fmtid="{D5CDD505-2E9C-101B-9397-08002B2CF9AE}" pid="70" name="TPLaunchHelpLink">
    <vt:lpwstr/>
  </property>
  <property fmtid="{D5CDD505-2E9C-101B-9397-08002B2CF9AE}" pid="71" name="IntlLocPriority">
    <vt:lpwstr/>
  </property>
  <property fmtid="{D5CDD505-2E9C-101B-9397-08002B2CF9AE}" pid="72" name="TPApplication">
    <vt:lpwstr/>
  </property>
  <property fmtid="{D5CDD505-2E9C-101B-9397-08002B2CF9AE}" pid="73" name="IntlLangReviewer">
    <vt:lpwstr/>
  </property>
  <property fmtid="{D5CDD505-2E9C-101B-9397-08002B2CF9AE}" pid="74" name="HandoffToMSDN">
    <vt:lpwstr/>
  </property>
  <property fmtid="{D5CDD505-2E9C-101B-9397-08002B2CF9AE}" pid="75" name="PlannedPubDate">
    <vt:lpwstr/>
  </property>
  <property fmtid="{D5CDD505-2E9C-101B-9397-08002B2CF9AE}" pid="76" name="CrawlForDependencies">
    <vt:lpwstr>0</vt:lpwstr>
  </property>
  <property fmtid="{D5CDD505-2E9C-101B-9397-08002B2CF9AE}" pid="77" name="LocLastLocAttemptVersionLookup">
    <vt:lpwstr>693888</vt:lpwstr>
  </property>
  <property fmtid="{D5CDD505-2E9C-101B-9397-08002B2CF9AE}" pid="78" name="LocProcessedForHandoffsLookup">
    <vt:lpwstr/>
  </property>
  <property fmtid="{D5CDD505-2E9C-101B-9397-08002B2CF9AE}" pid="79" name="TrustLevel">
    <vt:lpwstr>1 Microsoft Managed Content</vt:lpwstr>
  </property>
  <property fmtid="{D5CDD505-2E9C-101B-9397-08002B2CF9AE}" pid="80" name="CampaignTagsTaxHTField0">
    <vt:lpwstr/>
  </property>
  <property fmtid="{D5CDD505-2E9C-101B-9397-08002B2CF9AE}" pid="81" name="TPNamespace">
    <vt:lpwstr/>
  </property>
  <property fmtid="{D5CDD505-2E9C-101B-9397-08002B2CF9AE}" pid="82" name="LocOverallPreviewStatusLookup">
    <vt:lpwstr/>
  </property>
  <property fmtid="{D5CDD505-2E9C-101B-9397-08002B2CF9AE}" pid="83" name="TaxCatchAll">
    <vt:lpwstr/>
  </property>
  <property fmtid="{D5CDD505-2E9C-101B-9397-08002B2CF9AE}" pid="84" name="IsSearchable">
    <vt:lpwstr>0</vt:lpwstr>
  </property>
  <property fmtid="{D5CDD505-2E9C-101B-9397-08002B2CF9AE}" pid="85" name="TemplateTemplateType">
    <vt:lpwstr>Word Document Template</vt:lpwstr>
  </property>
  <property fmtid="{D5CDD505-2E9C-101B-9397-08002B2CF9AE}" pid="86" name="Markets">
    <vt:lpwstr/>
  </property>
  <property fmtid="{D5CDD505-2E9C-101B-9397-08002B2CF9AE}" pid="87" name="IntlLangReview">
    <vt:lpwstr/>
  </property>
  <property fmtid="{D5CDD505-2E9C-101B-9397-08002B2CF9AE}" pid="88" name="UAProjectedTotalWords">
    <vt:lpwstr/>
  </property>
  <property fmtid="{D5CDD505-2E9C-101B-9397-08002B2CF9AE}" pid="89" name="OutputCachingOn">
    <vt:lpwstr>0</vt:lpwstr>
  </property>
  <property fmtid="{D5CDD505-2E9C-101B-9397-08002B2CF9AE}" pid="90" name="AverageRating">
    <vt:lpwstr/>
  </property>
  <property fmtid="{D5CDD505-2E9C-101B-9397-08002B2CF9AE}" pid="91" name="LocMarketGroupTiers2">
    <vt:lpwstr/>
  </property>
  <property fmtid="{D5CDD505-2E9C-101B-9397-08002B2CF9AE}" pid="92" name="APAuthor">
    <vt:lpwstr>978;#REDMOND\v-namall</vt:lpwstr>
  </property>
  <property fmtid="{D5CDD505-2E9C-101B-9397-08002B2CF9AE}" pid="93" name="TPCommandLine">
    <vt:lpwstr/>
  </property>
  <property fmtid="{D5CDD505-2E9C-101B-9397-08002B2CF9AE}" pid="94" name="LocManualTestRequired">
    <vt:lpwstr>0</vt:lpwstr>
  </property>
  <property fmtid="{D5CDD505-2E9C-101B-9397-08002B2CF9AE}" pid="95" name="TPAppVersion">
    <vt:lpwstr/>
  </property>
  <property fmtid="{D5CDD505-2E9C-101B-9397-08002B2CF9AE}" pid="96" name="EditorialStatus">
    <vt:lpwstr>Complete</vt:lpwstr>
  </property>
  <property fmtid="{D5CDD505-2E9C-101B-9397-08002B2CF9AE}" pid="97" name="LocProcessedForMarketsLookup">
    <vt:lpwstr/>
  </property>
  <property fmtid="{D5CDD505-2E9C-101B-9397-08002B2CF9AE}" pid="98" name="LastModifiedDateTime">
    <vt:lpwstr/>
  </property>
  <property fmtid="{D5CDD505-2E9C-101B-9397-08002B2CF9AE}" pid="99" name="TPLaunchHelpLinkType">
    <vt:lpwstr>Template</vt:lpwstr>
  </property>
  <property fmtid="{D5CDD505-2E9C-101B-9397-08002B2CF9AE}" pid="100" name="ScenarioTagsTaxHTField0">
    <vt:lpwstr/>
  </property>
  <property fmtid="{D5CDD505-2E9C-101B-9397-08002B2CF9AE}" pid="101" name="OriginalRelease">
    <vt:lpwstr>14</vt:lpwstr>
  </property>
  <property fmtid="{D5CDD505-2E9C-101B-9397-08002B2CF9AE}" pid="102" name="LocalizationTagsTaxHTField0">
    <vt:lpwstr/>
  </property>
  <property fmtid="{D5CDD505-2E9C-101B-9397-08002B2CF9AE}" pid="103" name="Manager">
    <vt:lpwstr/>
  </property>
  <property fmtid="{D5CDD505-2E9C-101B-9397-08002B2CF9AE}" pid="104" name="UALocRecommendation">
    <vt:lpwstr>Localize</vt:lpwstr>
  </property>
  <property fmtid="{D5CDD505-2E9C-101B-9397-08002B2CF9AE}" pid="105" name="LocOverallHandbackStatusLookup">
    <vt:lpwstr/>
  </property>
  <property fmtid="{D5CDD505-2E9C-101B-9397-08002B2CF9AE}" pid="106" name="ArtSampleDocs">
    <vt:lpwstr/>
  </property>
  <property fmtid="{D5CDD505-2E9C-101B-9397-08002B2CF9AE}" pid="107" name="UACurrentWords">
    <vt:lpwstr/>
  </property>
  <property fmtid="{D5CDD505-2E9C-101B-9397-08002B2CF9AE}" pid="108" name="ShowIn">
    <vt:lpwstr>Show everywhere</vt:lpwstr>
  </property>
  <property fmtid="{D5CDD505-2E9C-101B-9397-08002B2CF9AE}" pid="109" name="CSXHash">
    <vt:lpwstr/>
  </property>
  <property fmtid="{D5CDD505-2E9C-101B-9397-08002B2CF9AE}" pid="110" name="VoteCount">
    <vt:lpwstr/>
  </property>
  <property fmtid="{D5CDD505-2E9C-101B-9397-08002B2CF9AE}" pid="111" name="InternalTagsTaxHTField0">
    <vt:lpwstr/>
  </property>
  <property fmtid="{D5CDD505-2E9C-101B-9397-08002B2CF9AE}" pid="112" name="UANotes">
    <vt:lpwstr/>
  </property>
</Properties>
</file>